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A25CE" w14:textId="0F4EB956" w:rsidR="007F4D1E" w:rsidRPr="00DA51C2" w:rsidRDefault="00085583" w:rsidP="00614D42">
      <w:pPr>
        <w:pStyle w:val="Title"/>
        <w:ind w:left="0" w:right="0"/>
        <w:rPr>
          <w:sz w:val="16"/>
          <w:szCs w:val="16"/>
          <w:rtl/>
        </w:rPr>
      </w:pPr>
      <w:r w:rsidRPr="00DA51C2">
        <w:rPr>
          <w:rFonts w:hint="cs"/>
          <w:rtl/>
        </w:rPr>
        <w:t xml:space="preserve">شیوه </w:t>
      </w:r>
      <w:r w:rsidR="00614D42" w:rsidRPr="00DA51C2">
        <w:rPr>
          <w:rFonts w:hint="cs"/>
          <w:rtl/>
        </w:rPr>
        <w:t xml:space="preserve">نگارش مقالات </w:t>
      </w:r>
      <w:r w:rsidR="007F4D1E" w:rsidRPr="00DA51C2">
        <w:rPr>
          <w:rFonts w:hint="cs"/>
          <w:sz w:val="16"/>
          <w:szCs w:val="16"/>
          <w:rtl/>
        </w:rPr>
        <w:t xml:space="preserve">(فونت بی نازنین پرررنگ اندازه </w:t>
      </w:r>
      <w:r w:rsidR="007F4D1E" w:rsidRPr="00DA51C2">
        <w:rPr>
          <w:sz w:val="18"/>
          <w:szCs w:val="18"/>
        </w:rPr>
        <w:t>pt</w:t>
      </w:r>
      <w:r w:rsidR="007F4D1E" w:rsidRPr="00DA51C2">
        <w:rPr>
          <w:rFonts w:hint="cs"/>
          <w:sz w:val="20"/>
          <w:szCs w:val="20"/>
          <w:rtl/>
        </w:rPr>
        <w:t>14</w:t>
      </w:r>
      <w:r w:rsidR="007F4D1E" w:rsidRPr="00DA51C2">
        <w:rPr>
          <w:rFonts w:hint="cs"/>
          <w:sz w:val="16"/>
          <w:szCs w:val="16"/>
          <w:rtl/>
        </w:rPr>
        <w:t>)</w:t>
      </w:r>
    </w:p>
    <w:p w14:paraId="65891212" w14:textId="5A28D216" w:rsidR="007F4D1E" w:rsidRPr="00DA51C2" w:rsidRDefault="007F4D1E" w:rsidP="00697521">
      <w:pPr>
        <w:tabs>
          <w:tab w:val="right" w:pos="540"/>
        </w:tabs>
        <w:spacing w:after="0" w:line="240" w:lineRule="auto"/>
        <w:ind w:firstLine="0"/>
        <w:jc w:val="center"/>
        <w:rPr>
          <w:b/>
          <w:bCs/>
          <w:sz w:val="20"/>
          <w:szCs w:val="20"/>
          <w:rtl/>
        </w:rPr>
      </w:pPr>
      <w:r w:rsidRPr="00DA51C2">
        <w:rPr>
          <w:rFonts w:hint="cs"/>
          <w:b/>
          <w:bCs/>
          <w:sz w:val="20"/>
          <w:szCs w:val="20"/>
          <w:rtl/>
        </w:rPr>
        <w:t>نويسنده اول</w:t>
      </w:r>
      <w:r w:rsidRPr="00DA51C2">
        <w:rPr>
          <w:rFonts w:hint="cs"/>
          <w:b/>
          <w:bCs/>
          <w:sz w:val="20"/>
          <w:szCs w:val="20"/>
          <w:vertAlign w:val="superscript"/>
          <w:rtl/>
        </w:rPr>
        <w:t>1</w:t>
      </w:r>
      <w:r w:rsidRPr="00DA51C2">
        <w:rPr>
          <w:rFonts w:hint="cs"/>
          <w:b/>
          <w:bCs/>
          <w:sz w:val="20"/>
          <w:szCs w:val="20"/>
          <w:rtl/>
        </w:rPr>
        <w:t>، نويسنده دوم</w:t>
      </w:r>
      <w:r w:rsidRPr="00DA51C2">
        <w:rPr>
          <w:rFonts w:hint="cs"/>
          <w:b/>
          <w:bCs/>
          <w:sz w:val="20"/>
          <w:szCs w:val="20"/>
          <w:vertAlign w:val="superscript"/>
          <w:rtl/>
        </w:rPr>
        <w:t>2</w:t>
      </w:r>
      <w:r w:rsidRPr="00DA51C2">
        <w:rPr>
          <w:rFonts w:hint="cs"/>
          <w:b/>
          <w:bCs/>
          <w:sz w:val="20"/>
          <w:szCs w:val="20"/>
          <w:rtl/>
        </w:rPr>
        <w:t>، ساير نويسند‌گان</w:t>
      </w:r>
      <w:r w:rsidRPr="00DA51C2">
        <w:rPr>
          <w:rFonts w:hint="cs"/>
          <w:b/>
          <w:bCs/>
          <w:sz w:val="20"/>
          <w:szCs w:val="20"/>
          <w:vertAlign w:val="superscript"/>
          <w:rtl/>
        </w:rPr>
        <w:t>3</w:t>
      </w:r>
      <w:r w:rsidRPr="00DA51C2">
        <w:rPr>
          <w:rFonts w:hint="cs"/>
          <w:b/>
          <w:bCs/>
          <w:sz w:val="20"/>
          <w:szCs w:val="20"/>
          <w:rtl/>
        </w:rPr>
        <w:t xml:space="preserve"> (فونت بي‌نازنين پر رنگ اندازه </w:t>
      </w:r>
      <w:r w:rsidRPr="00DA51C2">
        <w:rPr>
          <w:b/>
          <w:bCs/>
          <w:sz w:val="18"/>
          <w:szCs w:val="18"/>
        </w:rPr>
        <w:t>pt</w:t>
      </w:r>
      <w:r w:rsidRPr="00DA51C2">
        <w:rPr>
          <w:rFonts w:hint="cs"/>
          <w:b/>
          <w:bCs/>
          <w:sz w:val="20"/>
          <w:szCs w:val="20"/>
          <w:rtl/>
        </w:rPr>
        <w:t xml:space="preserve"> 10)</w:t>
      </w:r>
    </w:p>
    <w:p w14:paraId="56872C42" w14:textId="7AE33E9B" w:rsidR="007F4D1E" w:rsidRPr="00DA51C2" w:rsidRDefault="007F4D1E" w:rsidP="00697521">
      <w:pPr>
        <w:tabs>
          <w:tab w:val="right" w:pos="540"/>
        </w:tabs>
        <w:spacing w:after="0" w:line="240" w:lineRule="auto"/>
        <w:ind w:firstLine="0"/>
        <w:jc w:val="center"/>
        <w:rPr>
          <w:sz w:val="20"/>
          <w:szCs w:val="20"/>
          <w:rtl/>
        </w:rPr>
      </w:pPr>
      <w:r w:rsidRPr="00DA51C2">
        <w:rPr>
          <w:rFonts w:hint="cs"/>
          <w:sz w:val="20"/>
          <w:szCs w:val="20"/>
          <w:vertAlign w:val="superscript"/>
          <w:rtl/>
        </w:rPr>
        <w:t>1</w:t>
      </w:r>
      <w:r w:rsidRPr="00DA51C2">
        <w:rPr>
          <w:rFonts w:hint="cs"/>
          <w:sz w:val="20"/>
          <w:szCs w:val="20"/>
          <w:rtl/>
        </w:rPr>
        <w:t xml:space="preserve">عنوان علمي نويسنده اول، نام موسسه؛ (فونت بي‌نازنين اندازه </w:t>
      </w:r>
      <w:r w:rsidRPr="00DA51C2">
        <w:rPr>
          <w:sz w:val="18"/>
          <w:szCs w:val="18"/>
        </w:rPr>
        <w:t>pt</w:t>
      </w:r>
      <w:r w:rsidRPr="00DA51C2">
        <w:rPr>
          <w:rFonts w:hint="cs"/>
          <w:sz w:val="20"/>
          <w:szCs w:val="20"/>
          <w:rtl/>
        </w:rPr>
        <w:t>10)</w:t>
      </w:r>
      <w:r w:rsidR="001A3FAF" w:rsidRPr="00DA51C2">
        <w:rPr>
          <w:rFonts w:hint="cs"/>
          <w:sz w:val="20"/>
          <w:szCs w:val="20"/>
          <w:rtl/>
        </w:rPr>
        <w:t xml:space="preserve"> </w:t>
      </w:r>
      <w:r w:rsidRPr="00DA51C2">
        <w:rPr>
          <w:sz w:val="18"/>
          <w:szCs w:val="18"/>
          <w:rtl/>
        </w:rPr>
        <w:t xml:space="preserve">آدرس پست الكترونيكي نويسنده اول (فونت تايمز اندازه </w:t>
      </w:r>
      <w:r w:rsidRPr="00DA51C2">
        <w:rPr>
          <w:sz w:val="18"/>
          <w:szCs w:val="18"/>
        </w:rPr>
        <w:t>pt</w:t>
      </w:r>
      <w:r w:rsidRPr="00DA51C2">
        <w:rPr>
          <w:sz w:val="18"/>
          <w:szCs w:val="18"/>
          <w:rtl/>
        </w:rPr>
        <w:t xml:space="preserve"> 9)</w:t>
      </w:r>
    </w:p>
    <w:p w14:paraId="1AB9B326" w14:textId="77777777" w:rsidR="007F4D1E" w:rsidRPr="00DA51C2" w:rsidRDefault="007F4D1E" w:rsidP="00697521">
      <w:pPr>
        <w:tabs>
          <w:tab w:val="right" w:pos="540"/>
        </w:tabs>
        <w:spacing w:after="0" w:line="240" w:lineRule="auto"/>
        <w:ind w:firstLine="0"/>
        <w:jc w:val="center"/>
        <w:rPr>
          <w:sz w:val="20"/>
          <w:szCs w:val="20"/>
          <w:rtl/>
        </w:rPr>
      </w:pPr>
      <w:r w:rsidRPr="00DA51C2">
        <w:rPr>
          <w:rFonts w:hint="cs"/>
          <w:sz w:val="20"/>
          <w:szCs w:val="20"/>
          <w:vertAlign w:val="superscript"/>
          <w:rtl/>
        </w:rPr>
        <w:t>2</w:t>
      </w:r>
      <w:r w:rsidRPr="00DA51C2">
        <w:rPr>
          <w:rFonts w:hint="cs"/>
          <w:sz w:val="20"/>
          <w:szCs w:val="20"/>
          <w:rtl/>
        </w:rPr>
        <w:t xml:space="preserve">عنوان علمي نويسنده دوم، نام موسسه؛ (فونت بي‌نازنين اندازه </w:t>
      </w:r>
      <w:r w:rsidRPr="00DA51C2">
        <w:rPr>
          <w:sz w:val="18"/>
          <w:szCs w:val="18"/>
        </w:rPr>
        <w:t>pt</w:t>
      </w:r>
      <w:r w:rsidRPr="00DA51C2">
        <w:rPr>
          <w:rFonts w:hint="cs"/>
          <w:sz w:val="20"/>
          <w:szCs w:val="20"/>
          <w:rtl/>
        </w:rPr>
        <w:t xml:space="preserve"> 10) </w:t>
      </w:r>
      <w:r w:rsidRPr="00DA51C2">
        <w:rPr>
          <w:rFonts w:hint="cs"/>
          <w:sz w:val="18"/>
          <w:szCs w:val="18"/>
          <w:rtl/>
        </w:rPr>
        <w:t xml:space="preserve">آدرس پست الكترونيكي نويسنده دوم (فونت تايمز اندازه </w:t>
      </w:r>
      <w:r w:rsidRPr="00DA51C2">
        <w:rPr>
          <w:sz w:val="18"/>
          <w:szCs w:val="18"/>
        </w:rPr>
        <w:t>pt</w:t>
      </w:r>
      <w:r w:rsidRPr="00DA51C2">
        <w:rPr>
          <w:rFonts w:hint="cs"/>
          <w:sz w:val="18"/>
          <w:szCs w:val="18"/>
          <w:rtl/>
        </w:rPr>
        <w:t xml:space="preserve"> 9)</w:t>
      </w:r>
    </w:p>
    <w:p w14:paraId="611A841B" w14:textId="006ED3F8" w:rsidR="007F4D1E" w:rsidRPr="00DA51C2" w:rsidRDefault="007F4D1E" w:rsidP="00697521">
      <w:pPr>
        <w:tabs>
          <w:tab w:val="right" w:pos="540"/>
        </w:tabs>
        <w:spacing w:after="0" w:line="240" w:lineRule="auto"/>
        <w:ind w:firstLine="0"/>
        <w:jc w:val="center"/>
        <w:rPr>
          <w:sz w:val="18"/>
          <w:szCs w:val="18"/>
        </w:rPr>
      </w:pPr>
      <w:r w:rsidRPr="00DA51C2">
        <w:rPr>
          <w:rFonts w:hint="cs"/>
          <w:sz w:val="20"/>
          <w:szCs w:val="20"/>
          <w:vertAlign w:val="superscript"/>
          <w:rtl/>
        </w:rPr>
        <w:t>3</w:t>
      </w:r>
      <w:r w:rsidRPr="00DA51C2">
        <w:rPr>
          <w:rFonts w:hint="cs"/>
          <w:sz w:val="20"/>
          <w:szCs w:val="20"/>
          <w:rtl/>
        </w:rPr>
        <w:t xml:space="preserve">عنوان علمي ساير نويسند‌گان، نام موسسه؛ (فونت بي‌نازنين اندازه </w:t>
      </w:r>
      <w:r w:rsidRPr="00DA51C2">
        <w:rPr>
          <w:sz w:val="18"/>
          <w:szCs w:val="18"/>
        </w:rPr>
        <w:t>pt</w:t>
      </w:r>
      <w:r w:rsidRPr="00DA51C2">
        <w:rPr>
          <w:rFonts w:hint="cs"/>
          <w:sz w:val="20"/>
          <w:szCs w:val="20"/>
          <w:rtl/>
        </w:rPr>
        <w:t xml:space="preserve"> 10) </w:t>
      </w:r>
      <w:r w:rsidRPr="00DA51C2">
        <w:rPr>
          <w:rFonts w:hint="cs"/>
          <w:sz w:val="18"/>
          <w:szCs w:val="18"/>
          <w:rtl/>
        </w:rPr>
        <w:t xml:space="preserve">آدرس پست الكترونيكي ساير نويسنده‌گان (فونت تايمز اندازه </w:t>
      </w:r>
      <w:r w:rsidRPr="00DA51C2">
        <w:rPr>
          <w:sz w:val="16"/>
          <w:szCs w:val="16"/>
        </w:rPr>
        <w:t>pt</w:t>
      </w:r>
      <w:r w:rsidRPr="00DA51C2">
        <w:rPr>
          <w:rFonts w:hint="cs"/>
          <w:sz w:val="18"/>
          <w:szCs w:val="18"/>
          <w:rtl/>
        </w:rPr>
        <w:t xml:space="preserve"> 9)</w:t>
      </w:r>
    </w:p>
    <w:p w14:paraId="514AEEB4" w14:textId="77777777" w:rsidR="006C681E" w:rsidRPr="00DA51C2" w:rsidRDefault="006C681E" w:rsidP="00697521">
      <w:pPr>
        <w:tabs>
          <w:tab w:val="right" w:pos="540"/>
        </w:tabs>
        <w:spacing w:line="240" w:lineRule="auto"/>
        <w:ind w:firstLine="0"/>
        <w:jc w:val="center"/>
        <w:rPr>
          <w:sz w:val="18"/>
          <w:szCs w:val="18"/>
          <w:rtl/>
        </w:rPr>
      </w:pPr>
      <w:r w:rsidRPr="00DA51C2">
        <w:rPr>
          <w:rFonts w:hint="cs"/>
          <w:sz w:val="18"/>
          <w:szCs w:val="18"/>
          <w:vertAlign w:val="superscript"/>
          <w:rtl/>
        </w:rPr>
        <w:t>*</w:t>
      </w:r>
      <w:r w:rsidRPr="00DA51C2">
        <w:rPr>
          <w:rFonts w:hint="cs"/>
          <w:sz w:val="18"/>
          <w:szCs w:val="18"/>
          <w:rtl/>
        </w:rPr>
        <w:t xml:space="preserve"> نویسنده مسئول: نام نویسنده مسئول</w:t>
      </w:r>
    </w:p>
    <w:p w14:paraId="42B442A3" w14:textId="77777777" w:rsidR="007F4D1E" w:rsidRPr="00DA51C2" w:rsidRDefault="007F4D1E" w:rsidP="00697521">
      <w:pPr>
        <w:tabs>
          <w:tab w:val="right" w:pos="540"/>
        </w:tabs>
        <w:spacing w:after="0" w:line="240" w:lineRule="auto"/>
        <w:ind w:firstLine="0"/>
        <w:jc w:val="both"/>
        <w:rPr>
          <w:b/>
          <w:bCs/>
          <w:szCs w:val="24"/>
          <w:rtl/>
        </w:rPr>
      </w:pPr>
      <w:r w:rsidRPr="00DA51C2">
        <w:rPr>
          <w:rFonts w:hint="cs"/>
          <w:b/>
          <w:bCs/>
          <w:szCs w:val="24"/>
          <w:rtl/>
        </w:rPr>
        <w:t>چکيده</w:t>
      </w:r>
    </w:p>
    <w:p w14:paraId="664AB0AC" w14:textId="0DB41535" w:rsidR="00043D4F" w:rsidRPr="00DA51C2" w:rsidRDefault="0023199B" w:rsidP="00614D42">
      <w:pPr>
        <w:pStyle w:val="abstract"/>
        <w:rPr>
          <w:rtl/>
        </w:rPr>
      </w:pPr>
      <w:r w:rsidRPr="00DA51C2">
        <w:rPr>
          <w:rFonts w:hint="cs"/>
          <w:rtl/>
        </w:rPr>
        <w:t xml:space="preserve">اين نوشتار دربردارنده </w:t>
      </w:r>
      <w:r w:rsidR="00085583" w:rsidRPr="00DA51C2">
        <w:rPr>
          <w:rFonts w:hint="cs"/>
          <w:rtl/>
        </w:rPr>
        <w:t xml:space="preserve">شیوه </w:t>
      </w:r>
      <w:r w:rsidR="001A3FAF" w:rsidRPr="00DA51C2">
        <w:rPr>
          <w:rFonts w:hint="cs"/>
          <w:rtl/>
        </w:rPr>
        <w:t xml:space="preserve">نگارش </w:t>
      </w:r>
      <w:r w:rsidRPr="00DA51C2">
        <w:rPr>
          <w:rFonts w:hint="cs"/>
          <w:rtl/>
        </w:rPr>
        <w:t>مقاله، قسمت</w:t>
      </w:r>
      <w:r w:rsidRPr="00DA51C2">
        <w:rPr>
          <w:rtl/>
        </w:rPr>
        <w:softHyphen/>
      </w:r>
      <w:r w:rsidRPr="00DA51C2">
        <w:rPr>
          <w:rFonts w:hint="cs"/>
          <w:rtl/>
        </w:rPr>
        <w:t>ها و بخش</w:t>
      </w:r>
      <w:r w:rsidRPr="00DA51C2">
        <w:rPr>
          <w:rtl/>
        </w:rPr>
        <w:softHyphen/>
      </w:r>
      <w:r w:rsidRPr="00DA51C2">
        <w:rPr>
          <w:rFonts w:hint="cs"/>
          <w:rtl/>
        </w:rPr>
        <w:t>های مختلف آن، انواع قلم</w:t>
      </w:r>
      <w:r w:rsidRPr="00DA51C2">
        <w:rPr>
          <w:rtl/>
        </w:rPr>
        <w:softHyphen/>
      </w:r>
      <w:r w:rsidRPr="00DA51C2">
        <w:rPr>
          <w:rFonts w:hint="cs"/>
          <w:rtl/>
        </w:rPr>
        <w:t>ها و اندازه آن</w:t>
      </w:r>
      <w:r w:rsidRPr="00DA51C2">
        <w:rPr>
          <w:rtl/>
        </w:rPr>
        <w:softHyphen/>
      </w:r>
      <w:r w:rsidRPr="00DA51C2">
        <w:rPr>
          <w:rFonts w:hint="cs"/>
          <w:rtl/>
        </w:rPr>
        <w:t xml:space="preserve">ها است که </w:t>
      </w:r>
      <w:r w:rsidR="001A3FAF" w:rsidRPr="00DA51C2">
        <w:rPr>
          <w:rFonts w:hint="cs"/>
          <w:rtl/>
        </w:rPr>
        <w:t xml:space="preserve">لازم است </w:t>
      </w:r>
      <w:r w:rsidR="00085583" w:rsidRPr="00DA51C2">
        <w:rPr>
          <w:rFonts w:hint="cs"/>
          <w:rtl/>
        </w:rPr>
        <w:t xml:space="preserve"> </w:t>
      </w:r>
      <w:r w:rsidR="001A3FAF" w:rsidRPr="00DA51C2">
        <w:rPr>
          <w:rFonts w:hint="cs"/>
          <w:rtl/>
        </w:rPr>
        <w:t>جهت نگارش</w:t>
      </w:r>
      <w:r w:rsidR="00CA747F" w:rsidRPr="00DA51C2">
        <w:rPr>
          <w:rFonts w:hint="cs"/>
          <w:rtl/>
        </w:rPr>
        <w:t xml:space="preserve"> </w:t>
      </w:r>
      <w:r w:rsidRPr="00DA51C2">
        <w:rPr>
          <w:rFonts w:hint="cs"/>
          <w:rtl/>
        </w:rPr>
        <w:t xml:space="preserve">مقاله برای </w:t>
      </w:r>
      <w:r w:rsidRPr="00DA51C2">
        <w:rPr>
          <w:rtl/>
          <w:lang w:bidi="ar-SA"/>
        </w:rPr>
        <w:t>«</w:t>
      </w:r>
      <w:r w:rsidR="0033438C">
        <w:rPr>
          <w:rFonts w:hint="cs"/>
          <w:rtl/>
          <w:lang w:bidi="ar-SA"/>
        </w:rPr>
        <w:t>22 امین همایش ملی دانشجویی مهندسی صنایع</w:t>
      </w:r>
      <w:r w:rsidRPr="00DA51C2">
        <w:rPr>
          <w:rtl/>
          <w:lang w:bidi="ar-SA"/>
        </w:rPr>
        <w:t xml:space="preserve">» </w:t>
      </w:r>
      <w:r w:rsidR="00CA747F" w:rsidRPr="00DA51C2">
        <w:rPr>
          <w:rFonts w:hint="cs"/>
          <w:rtl/>
        </w:rPr>
        <w:t>به‌</w:t>
      </w:r>
      <w:r w:rsidRPr="00DA51C2">
        <w:rPr>
          <w:rFonts w:hint="cs"/>
          <w:rtl/>
        </w:rPr>
        <w:t xml:space="preserve">کار </w:t>
      </w:r>
      <w:r w:rsidR="001A3FAF" w:rsidRPr="00DA51C2">
        <w:rPr>
          <w:rFonts w:hint="cs"/>
          <w:rtl/>
        </w:rPr>
        <w:t>گرفته شوند</w:t>
      </w:r>
      <w:r w:rsidRPr="00DA51C2">
        <w:rPr>
          <w:rtl/>
          <w:lang w:bidi="ar-SA"/>
        </w:rPr>
        <w:t>.</w:t>
      </w:r>
      <w:r w:rsidRPr="00DA51C2">
        <w:rPr>
          <w:rFonts w:hint="cs"/>
          <w:rtl/>
        </w:rPr>
        <w:t xml:space="preserve"> کليه شيوه</w:t>
      </w:r>
      <w:r w:rsidR="00FA2A57" w:rsidRPr="00DA51C2">
        <w:rPr>
          <w:rFonts w:hint="cs"/>
          <w:rtl/>
        </w:rPr>
        <w:t>‌های</w:t>
      </w:r>
      <w:r w:rsidRPr="00DA51C2">
        <w:rPr>
          <w:rFonts w:hint="cs"/>
          <w:rtl/>
        </w:rPr>
        <w:t xml:space="preserve"> (</w:t>
      </w:r>
      <w:r w:rsidRPr="00DA51C2">
        <w:rPr>
          <w:sz w:val="20"/>
          <w:szCs w:val="20"/>
        </w:rPr>
        <w:t>Style</w:t>
      </w:r>
      <w:r w:rsidR="00FA2A57" w:rsidRPr="00DA51C2">
        <w:rPr>
          <w:sz w:val="20"/>
          <w:szCs w:val="20"/>
        </w:rPr>
        <w:t>s</w:t>
      </w:r>
      <w:r w:rsidRPr="00DA51C2">
        <w:rPr>
          <w:rFonts w:hint="cs"/>
          <w:rtl/>
        </w:rPr>
        <w:t>)</w:t>
      </w:r>
      <w:r w:rsidRPr="00DA51C2">
        <w:rPr>
          <w:rtl/>
        </w:rPr>
        <w:softHyphen/>
      </w:r>
      <w:r w:rsidR="00FA2A57" w:rsidRPr="00DA51C2">
        <w:rPr>
          <w:rFonts w:hint="cs"/>
          <w:rtl/>
        </w:rPr>
        <w:t xml:space="preserve"> </w:t>
      </w:r>
      <w:r w:rsidRPr="00DA51C2">
        <w:rPr>
          <w:rFonts w:hint="cs"/>
          <w:rtl/>
        </w:rPr>
        <w:t>موردنياز برای بخش</w:t>
      </w:r>
      <w:r w:rsidRPr="00DA51C2">
        <w:rPr>
          <w:rtl/>
        </w:rPr>
        <w:softHyphen/>
      </w:r>
      <w:r w:rsidRPr="00DA51C2">
        <w:rPr>
          <w:rFonts w:hint="cs"/>
          <w:rtl/>
        </w:rPr>
        <w:t xml:space="preserve">های مختلف مقاله، مانند عنوان، نام نویسندگان، چکيده و متن، </w:t>
      </w:r>
      <w:r w:rsidR="001A3FAF" w:rsidRPr="00DA51C2">
        <w:rPr>
          <w:rFonts w:hint="cs"/>
          <w:rtl/>
        </w:rPr>
        <w:t xml:space="preserve">در این قالب </w:t>
      </w:r>
      <w:r w:rsidRPr="00DA51C2">
        <w:rPr>
          <w:rFonts w:hint="cs"/>
          <w:rtl/>
        </w:rPr>
        <w:t>از پيش تعريف</w:t>
      </w:r>
      <w:r w:rsidR="001A3FAF" w:rsidRPr="00DA51C2">
        <w:rPr>
          <w:rFonts w:hint="cs"/>
          <w:rtl/>
        </w:rPr>
        <w:t>‌</w:t>
      </w:r>
      <w:r w:rsidRPr="00DA51C2">
        <w:rPr>
          <w:rFonts w:hint="cs"/>
          <w:rtl/>
        </w:rPr>
        <w:t>شده و تنها کافی است که اين شیوه</w:t>
      </w:r>
      <w:r w:rsidRPr="00DA51C2">
        <w:rPr>
          <w:rtl/>
        </w:rPr>
        <w:softHyphen/>
      </w:r>
      <w:r w:rsidR="00CA747F" w:rsidRPr="00DA51C2">
        <w:rPr>
          <w:rFonts w:hint="cs"/>
          <w:rtl/>
        </w:rPr>
        <w:t>ها با مقاله</w:t>
      </w:r>
      <w:r w:rsidR="001A3FAF" w:rsidRPr="00DA51C2">
        <w:rPr>
          <w:rFonts w:hint="cs"/>
          <w:rtl/>
        </w:rPr>
        <w:t xml:space="preserve"> نگارش‌یافته</w:t>
      </w:r>
      <w:r w:rsidRPr="00DA51C2">
        <w:rPr>
          <w:rFonts w:hint="cs"/>
          <w:rtl/>
        </w:rPr>
        <w:t xml:space="preserve"> توسط مؤلف تطبيق داده شوند. </w:t>
      </w:r>
      <w:r w:rsidR="00053AE5" w:rsidRPr="00DA51C2">
        <w:rPr>
          <w:rFonts w:hint="cs"/>
          <w:rtl/>
        </w:rPr>
        <w:t xml:space="preserve">خواهشمنداست </w:t>
      </w:r>
      <w:r w:rsidRPr="00DA51C2">
        <w:rPr>
          <w:rFonts w:hint="cs"/>
          <w:rtl/>
        </w:rPr>
        <w:t>نويسندگان محترم این شیوه</w:t>
      </w:r>
      <w:r w:rsidRPr="00DA51C2">
        <w:rPr>
          <w:rtl/>
        </w:rPr>
        <w:softHyphen/>
      </w:r>
      <w:r w:rsidRPr="00DA51C2">
        <w:rPr>
          <w:rFonts w:hint="cs"/>
          <w:rtl/>
        </w:rPr>
        <w:t xml:space="preserve">نامه را در هنگام </w:t>
      </w:r>
      <w:r w:rsidR="00053AE5" w:rsidRPr="00DA51C2">
        <w:rPr>
          <w:rFonts w:hint="cs"/>
          <w:rtl/>
        </w:rPr>
        <w:t xml:space="preserve">نگارش </w:t>
      </w:r>
      <w:r w:rsidRPr="00DA51C2">
        <w:rPr>
          <w:rFonts w:hint="cs"/>
          <w:rtl/>
        </w:rPr>
        <w:t>مقاله</w:t>
      </w:r>
      <w:r w:rsidR="00043D4F" w:rsidRPr="00DA51C2">
        <w:rPr>
          <w:rFonts w:hint="cs"/>
          <w:rtl/>
        </w:rPr>
        <w:t xml:space="preserve"> مطالعه و</w:t>
      </w:r>
      <w:r w:rsidRPr="00DA51C2">
        <w:rPr>
          <w:rFonts w:hint="cs"/>
          <w:rtl/>
        </w:rPr>
        <w:t xml:space="preserve"> به</w:t>
      </w:r>
      <w:r w:rsidR="00043D4F" w:rsidRPr="00DA51C2">
        <w:rPr>
          <w:rFonts w:hint="cs"/>
          <w:rtl/>
        </w:rPr>
        <w:t>‌</w:t>
      </w:r>
      <w:r w:rsidRPr="00DA51C2">
        <w:rPr>
          <w:rFonts w:hint="cs"/>
          <w:rtl/>
        </w:rPr>
        <w:t>دقت رعايت فرمايند</w:t>
      </w:r>
      <w:r w:rsidR="00043D4F" w:rsidRPr="00DA51C2">
        <w:rPr>
          <w:rFonts w:hint="cs"/>
          <w:rtl/>
        </w:rPr>
        <w:t>.</w:t>
      </w:r>
      <w:r w:rsidRPr="00DA51C2">
        <w:rPr>
          <w:rFonts w:hint="cs"/>
          <w:rtl/>
        </w:rPr>
        <w:t xml:space="preserve"> يادآور</w:t>
      </w:r>
      <w:r w:rsidR="00FA2A57" w:rsidRPr="00DA51C2">
        <w:rPr>
          <w:rFonts w:hint="cs"/>
          <w:rtl/>
        </w:rPr>
        <w:t xml:space="preserve"> </w:t>
      </w:r>
      <w:r w:rsidRPr="00DA51C2">
        <w:rPr>
          <w:rtl/>
        </w:rPr>
        <w:softHyphen/>
      </w:r>
      <w:r w:rsidRPr="00DA51C2">
        <w:rPr>
          <w:rFonts w:hint="cs"/>
          <w:rtl/>
        </w:rPr>
        <w:t>م</w:t>
      </w:r>
      <w:r w:rsidR="00FA2A57" w:rsidRPr="00DA51C2">
        <w:rPr>
          <w:rFonts w:hint="cs"/>
          <w:rtl/>
        </w:rPr>
        <w:t>ی‌</w:t>
      </w:r>
      <w:r w:rsidRPr="00DA51C2">
        <w:rPr>
          <w:rFonts w:hint="cs"/>
          <w:rtl/>
        </w:rPr>
        <w:t>شود، مقالاتی که خارج از روش ارائه</w:t>
      </w:r>
      <w:r w:rsidR="00043D4F" w:rsidRPr="00DA51C2">
        <w:rPr>
          <w:rFonts w:hint="cs"/>
          <w:rtl/>
        </w:rPr>
        <w:t>‌</w:t>
      </w:r>
      <w:r w:rsidRPr="00DA51C2">
        <w:rPr>
          <w:rFonts w:hint="cs"/>
          <w:rtl/>
        </w:rPr>
        <w:t>شده در اين شيوه</w:t>
      </w:r>
      <w:r w:rsidR="00043D4F" w:rsidRPr="00DA51C2">
        <w:rPr>
          <w:rFonts w:hint="cs"/>
          <w:rtl/>
        </w:rPr>
        <w:t>‌</w:t>
      </w:r>
      <w:r w:rsidRPr="00DA51C2">
        <w:rPr>
          <w:rFonts w:hint="cs"/>
          <w:rtl/>
        </w:rPr>
        <w:t xml:space="preserve">نامه </w:t>
      </w:r>
      <w:r w:rsidR="00043D4F" w:rsidRPr="00DA51C2">
        <w:rPr>
          <w:rFonts w:hint="cs"/>
          <w:rtl/>
        </w:rPr>
        <w:t>نگارش یابند، موردپذیرش قرار نخواهند گرفت</w:t>
      </w:r>
      <w:r w:rsidR="0033438C">
        <w:rPr>
          <w:rFonts w:hint="cs"/>
          <w:rtl/>
        </w:rPr>
        <w:t xml:space="preserve">. لازم به ذکر است که </w:t>
      </w:r>
      <w:r w:rsidR="00C81459">
        <w:rPr>
          <w:rFonts w:hint="cs"/>
          <w:rtl/>
        </w:rPr>
        <w:t xml:space="preserve">با هدف یکپارچه و یکسان سازی </w:t>
      </w:r>
      <w:r w:rsidR="0033438C">
        <w:rPr>
          <w:rFonts w:hint="cs"/>
          <w:rtl/>
        </w:rPr>
        <w:t>شیوه نگارش مقال</w:t>
      </w:r>
      <w:r w:rsidR="00C81459">
        <w:rPr>
          <w:rFonts w:hint="cs"/>
          <w:rtl/>
        </w:rPr>
        <w:t>ات همایش ها، شیوه نگارش پیش رو مطابق با</w:t>
      </w:r>
      <w:r w:rsidR="0033438C">
        <w:rPr>
          <w:rFonts w:hint="cs"/>
          <w:rtl/>
        </w:rPr>
        <w:t xml:space="preserve"> شیوه نگارش مقاله کنفرانس بین المللی مهندسی صنایع و سیستم ها- دانشگاه فردوسی مشهد می باشد.</w:t>
      </w:r>
    </w:p>
    <w:p w14:paraId="186D397D" w14:textId="00976259" w:rsidR="007F4D1E" w:rsidRPr="00DA51C2" w:rsidRDefault="0023199B" w:rsidP="00CA747F">
      <w:pPr>
        <w:pStyle w:val="abstract"/>
        <w:rPr>
          <w:rtl/>
        </w:rPr>
      </w:pPr>
      <w:r w:rsidRPr="00DA51C2">
        <w:rPr>
          <w:rFonts w:hint="cs"/>
          <w:rtl/>
        </w:rPr>
        <w:t xml:space="preserve">چکيده بايد حداکثر 250 کلمه </w:t>
      </w:r>
      <w:r w:rsidR="00CA747F" w:rsidRPr="00DA51C2">
        <w:rPr>
          <w:rFonts w:hint="cs"/>
          <w:rtl/>
        </w:rPr>
        <w:t xml:space="preserve">باشد و </w:t>
      </w:r>
      <w:r w:rsidRPr="00DA51C2">
        <w:rPr>
          <w:rFonts w:hint="cs"/>
          <w:rtl/>
        </w:rPr>
        <w:t>ب</w:t>
      </w:r>
      <w:r w:rsidR="00CA747F" w:rsidRPr="00DA51C2">
        <w:rPr>
          <w:rFonts w:hint="cs"/>
          <w:rtl/>
        </w:rPr>
        <w:t>ه‌</w:t>
      </w:r>
      <w:r w:rsidRPr="00DA51C2">
        <w:rPr>
          <w:rFonts w:hint="cs"/>
          <w:rtl/>
        </w:rPr>
        <w:t>طور صريح</w:t>
      </w:r>
      <w:r w:rsidR="00CA747F" w:rsidRPr="00DA51C2">
        <w:rPr>
          <w:rFonts w:hint="cs"/>
          <w:rtl/>
        </w:rPr>
        <w:t>،</w:t>
      </w:r>
      <w:r w:rsidRPr="00DA51C2">
        <w:rPr>
          <w:rFonts w:hint="cs"/>
          <w:rtl/>
        </w:rPr>
        <w:t xml:space="preserve"> موضوع، روش تحقیق، اهم نتايج پژوهش انجام</w:t>
      </w:r>
      <w:r w:rsidR="00043D4F" w:rsidRPr="00DA51C2">
        <w:rPr>
          <w:rFonts w:hint="cs"/>
          <w:rtl/>
        </w:rPr>
        <w:t>‌</w:t>
      </w:r>
      <w:r w:rsidRPr="00DA51C2">
        <w:rPr>
          <w:rFonts w:hint="cs"/>
          <w:rtl/>
        </w:rPr>
        <w:t>شده و روش ارزیابی را مطرح کند</w:t>
      </w:r>
      <w:r w:rsidR="00231D47" w:rsidRPr="00DA51C2">
        <w:rPr>
          <w:rFonts w:hint="cs"/>
          <w:rtl/>
        </w:rPr>
        <w:t>.</w:t>
      </w:r>
    </w:p>
    <w:p w14:paraId="314334D2" w14:textId="4AA4AB3A" w:rsidR="007F4D1E" w:rsidRPr="00DA51C2" w:rsidRDefault="007F4D1E" w:rsidP="00697521">
      <w:pPr>
        <w:pStyle w:val="keywords"/>
      </w:pPr>
      <w:r w:rsidRPr="00DA51C2">
        <w:rPr>
          <w:rFonts w:hint="cs"/>
          <w:b/>
          <w:bCs/>
          <w:rtl/>
        </w:rPr>
        <w:t>کلمات کليدی:</w:t>
      </w:r>
      <w:r w:rsidRPr="00DA51C2">
        <w:rPr>
          <w:rFonts w:hint="cs"/>
          <w:rtl/>
        </w:rPr>
        <w:t xml:space="preserve"> حداكثر تا </w:t>
      </w:r>
      <w:r w:rsidR="008D4F72" w:rsidRPr="00DA51C2">
        <w:rPr>
          <w:rFonts w:hint="cs"/>
          <w:rtl/>
        </w:rPr>
        <w:t>6</w:t>
      </w:r>
      <w:r w:rsidRPr="00DA51C2">
        <w:rPr>
          <w:rFonts w:hint="cs"/>
          <w:rtl/>
        </w:rPr>
        <w:t xml:space="preserve"> كلمه</w:t>
      </w:r>
      <w:r w:rsidR="007B1194" w:rsidRPr="00DA51C2">
        <w:rPr>
          <w:rFonts w:hint="cs"/>
          <w:rtl/>
        </w:rPr>
        <w:t>،</w:t>
      </w:r>
      <w:r w:rsidR="00231D47" w:rsidRPr="00DA51C2">
        <w:rPr>
          <w:rFonts w:hint="cs"/>
          <w:rtl/>
        </w:rPr>
        <w:t xml:space="preserve"> </w:t>
      </w:r>
      <w:r w:rsidR="00043D4F" w:rsidRPr="00DA51C2">
        <w:rPr>
          <w:rFonts w:hint="cs"/>
          <w:rtl/>
        </w:rPr>
        <w:t xml:space="preserve">لازم است حتما بیان گردد. </w:t>
      </w:r>
      <w:r w:rsidR="008D4F72" w:rsidRPr="00DA51C2">
        <w:rPr>
          <w:rFonts w:hint="cs"/>
          <w:rtl/>
        </w:rPr>
        <w:t xml:space="preserve">کلمات کلیدی با </w:t>
      </w:r>
      <w:r w:rsidR="0021127B" w:rsidRPr="00DA51C2">
        <w:rPr>
          <w:rFonts w:hint="cs"/>
          <w:rtl/>
        </w:rPr>
        <w:t>ویرگول</w:t>
      </w:r>
      <w:r w:rsidR="008D4F72" w:rsidRPr="00DA51C2">
        <w:rPr>
          <w:rFonts w:hint="cs"/>
          <w:rtl/>
        </w:rPr>
        <w:t xml:space="preserve"> </w:t>
      </w:r>
      <w:r w:rsidR="0023199B" w:rsidRPr="00DA51C2">
        <w:rPr>
          <w:rFonts w:hint="cs"/>
          <w:rtl/>
        </w:rPr>
        <w:t>جدا شوند.</w:t>
      </w:r>
    </w:p>
    <w:p w14:paraId="175DA703" w14:textId="1159B119" w:rsidR="00FE603C" w:rsidRPr="00DA51C2" w:rsidRDefault="00157681" w:rsidP="00157681">
      <w:pPr>
        <w:pStyle w:val="Heading1"/>
        <w:numPr>
          <w:ilvl w:val="0"/>
          <w:numId w:val="0"/>
        </w:numPr>
        <w:spacing w:after="0"/>
        <w:rPr>
          <w:rtl/>
        </w:rPr>
      </w:pPr>
      <w:r w:rsidRPr="00DA51C2">
        <w:rPr>
          <w:rFonts w:hint="cs"/>
          <w:rtl/>
        </w:rPr>
        <w:t xml:space="preserve">1- </w:t>
      </w:r>
      <w:r w:rsidR="00FE603C" w:rsidRPr="00DA51C2">
        <w:rPr>
          <w:rFonts w:hint="cs"/>
          <w:rtl/>
        </w:rPr>
        <w:t>مقدمه</w:t>
      </w:r>
    </w:p>
    <w:p w14:paraId="7EDCE20C" w14:textId="26FAFE6A" w:rsidR="00FE603C" w:rsidRPr="00DA51C2" w:rsidRDefault="00FE603C" w:rsidP="006A3656">
      <w:pPr>
        <w:pStyle w:val="BodyText-fa"/>
        <w:ind w:firstLine="0"/>
        <w:rPr>
          <w:rtl/>
        </w:rPr>
      </w:pPr>
      <w:r w:rsidRPr="00DA51C2">
        <w:rPr>
          <w:rFonts w:hint="cs"/>
          <w:rtl/>
        </w:rPr>
        <w:t xml:space="preserve">نوشتار حاضر </w:t>
      </w:r>
      <w:r w:rsidR="00085583" w:rsidRPr="00DA51C2">
        <w:rPr>
          <w:rFonts w:hint="cs"/>
          <w:rtl/>
        </w:rPr>
        <w:t xml:space="preserve">شیوه نگارش </w:t>
      </w:r>
      <w:r w:rsidRPr="00DA51C2">
        <w:rPr>
          <w:rFonts w:hint="cs"/>
          <w:rtl/>
        </w:rPr>
        <w:t>مقالات</w:t>
      </w:r>
      <w:r w:rsidR="00614D42" w:rsidRPr="00DA51C2">
        <w:rPr>
          <w:rFonts w:hint="cs"/>
          <w:rtl/>
        </w:rPr>
        <w:t xml:space="preserve"> علمی و پژوهشی را براي ارسال به </w:t>
      </w:r>
      <w:r w:rsidR="0033438C">
        <w:rPr>
          <w:rFonts w:hint="cs"/>
          <w:rtl/>
        </w:rPr>
        <w:t>همایش ملی دانشجویی مهندسی صنایع</w:t>
      </w:r>
      <w:r w:rsidRPr="00DA51C2">
        <w:rPr>
          <w:rtl/>
        </w:rPr>
        <w:t xml:space="preserve"> </w:t>
      </w:r>
      <w:r w:rsidRPr="00DA51C2">
        <w:rPr>
          <w:rFonts w:hint="cs"/>
          <w:rtl/>
        </w:rPr>
        <w:t>توضيح می</w:t>
      </w:r>
      <w:r w:rsidRPr="00DA51C2">
        <w:rPr>
          <w:rtl/>
        </w:rPr>
        <w:softHyphen/>
      </w:r>
      <w:r w:rsidRPr="00DA51C2">
        <w:rPr>
          <w:rFonts w:hint="cs"/>
          <w:rtl/>
        </w:rPr>
        <w:t xml:space="preserve">دهد. </w:t>
      </w:r>
      <w:r w:rsidR="00FA6AA4">
        <w:rPr>
          <w:rFonts w:hint="cs"/>
          <w:rtl/>
        </w:rPr>
        <w:t xml:space="preserve"> خواه</w:t>
      </w:r>
      <w:r w:rsidR="00085583" w:rsidRPr="00DA51C2">
        <w:rPr>
          <w:rFonts w:hint="cs"/>
          <w:rtl/>
        </w:rPr>
        <w:t>ش</w:t>
      </w:r>
      <w:r w:rsidR="00FA6AA4">
        <w:rPr>
          <w:rFonts w:hint="cs"/>
          <w:rtl/>
        </w:rPr>
        <w:t>م</w:t>
      </w:r>
      <w:r w:rsidR="00085583" w:rsidRPr="00DA51C2">
        <w:rPr>
          <w:rFonts w:hint="cs"/>
          <w:rtl/>
        </w:rPr>
        <w:t xml:space="preserve">نداست توجه فرمائید، </w:t>
      </w:r>
      <w:r w:rsidR="00FA2A57" w:rsidRPr="00DA51C2">
        <w:rPr>
          <w:rFonts w:hint="cs"/>
          <w:rtl/>
        </w:rPr>
        <w:t>شيوه‌های (</w:t>
      </w:r>
      <w:r w:rsidR="00FA2A57" w:rsidRPr="00DA51C2">
        <w:rPr>
          <w:szCs w:val="20"/>
        </w:rPr>
        <w:t>Styles</w:t>
      </w:r>
      <w:r w:rsidR="00FA2A57" w:rsidRPr="00DA51C2">
        <w:rPr>
          <w:rFonts w:hint="cs"/>
          <w:rtl/>
        </w:rPr>
        <w:t>)</w:t>
      </w:r>
      <w:r w:rsidR="00FA2A57" w:rsidRPr="00DA51C2">
        <w:t xml:space="preserve"> </w:t>
      </w:r>
      <w:r w:rsidRPr="00DA51C2">
        <w:rPr>
          <w:rFonts w:hint="cs"/>
          <w:rtl/>
        </w:rPr>
        <w:t>موردنياز برای کليه قسمت</w:t>
      </w:r>
      <w:r w:rsidRPr="00DA51C2">
        <w:rPr>
          <w:rFonts w:hint="eastAsia"/>
          <w:rtl/>
        </w:rPr>
        <w:t>‌</w:t>
      </w:r>
      <w:r w:rsidRPr="00DA51C2">
        <w:rPr>
          <w:rFonts w:hint="cs"/>
          <w:rtl/>
        </w:rPr>
        <w:t>های مقاله، در اين نمونه مقاله تعريف شده</w:t>
      </w:r>
      <w:r w:rsidRPr="00DA51C2">
        <w:rPr>
          <w:rtl/>
        </w:rPr>
        <w:softHyphen/>
      </w:r>
      <w:r w:rsidRPr="00DA51C2">
        <w:rPr>
          <w:rFonts w:hint="cs"/>
          <w:rtl/>
        </w:rPr>
        <w:t>اند و</w:t>
      </w:r>
      <w:r w:rsidR="00085583" w:rsidRPr="00DA51C2">
        <w:rPr>
          <w:rFonts w:hint="cs"/>
          <w:rtl/>
        </w:rPr>
        <w:t xml:space="preserve"> نویسندگان </w:t>
      </w:r>
      <w:r w:rsidRPr="00DA51C2">
        <w:rPr>
          <w:rFonts w:hint="cs"/>
          <w:rtl/>
        </w:rPr>
        <w:t>می</w:t>
      </w:r>
      <w:r w:rsidRPr="00DA51C2">
        <w:rPr>
          <w:rFonts w:hint="eastAsia"/>
          <w:rtl/>
        </w:rPr>
        <w:t>‌</w:t>
      </w:r>
      <w:r w:rsidRPr="00DA51C2">
        <w:rPr>
          <w:rFonts w:hint="cs"/>
          <w:rtl/>
        </w:rPr>
        <w:t xml:space="preserve">توانند </w:t>
      </w:r>
      <w:r w:rsidR="00085583" w:rsidRPr="00DA51C2">
        <w:rPr>
          <w:rFonts w:hint="cs"/>
          <w:rtl/>
        </w:rPr>
        <w:t xml:space="preserve">پس از انتقال محتوای مقاله خود به این فایل، </w:t>
      </w:r>
      <w:r w:rsidRPr="00DA51C2">
        <w:rPr>
          <w:rFonts w:hint="cs"/>
          <w:rtl/>
        </w:rPr>
        <w:t>با استفاده از آن</w:t>
      </w:r>
      <w:r w:rsidRPr="00DA51C2">
        <w:rPr>
          <w:rtl/>
        </w:rPr>
        <w:softHyphen/>
      </w:r>
      <w:r w:rsidRPr="00DA51C2">
        <w:rPr>
          <w:rFonts w:hint="cs"/>
          <w:rtl/>
        </w:rPr>
        <w:t xml:space="preserve">ها </w:t>
      </w:r>
      <w:r w:rsidR="00085583" w:rsidRPr="00DA51C2">
        <w:rPr>
          <w:rFonts w:hint="cs"/>
          <w:rtl/>
        </w:rPr>
        <w:t xml:space="preserve">موارد مذکور را با </w:t>
      </w:r>
      <w:r w:rsidR="0050144F" w:rsidRPr="00DA51C2">
        <w:rPr>
          <w:rFonts w:hint="cs"/>
          <w:rtl/>
        </w:rPr>
        <w:t>این شیوه‌نامه</w:t>
      </w:r>
      <w:r w:rsidR="00085583" w:rsidRPr="00DA51C2">
        <w:rPr>
          <w:rFonts w:hint="cs"/>
          <w:rtl/>
        </w:rPr>
        <w:t xml:space="preserve"> ‌</w:t>
      </w:r>
      <w:r w:rsidRPr="00DA51C2">
        <w:rPr>
          <w:rFonts w:hint="cs"/>
          <w:rtl/>
        </w:rPr>
        <w:t xml:space="preserve">تطبيق دهند. </w:t>
      </w:r>
      <w:r w:rsidR="0007666B" w:rsidRPr="00DA51C2">
        <w:rPr>
          <w:rFonts w:hint="cs"/>
          <w:rtl/>
        </w:rPr>
        <w:t>خواهشمنداست</w:t>
      </w:r>
      <w:r w:rsidRPr="00DA51C2">
        <w:rPr>
          <w:rFonts w:hint="cs"/>
          <w:rtl/>
        </w:rPr>
        <w:t xml:space="preserve"> نويسندگان محترم </w:t>
      </w:r>
      <w:r w:rsidR="00E07298" w:rsidRPr="00DA51C2">
        <w:rPr>
          <w:rFonts w:hint="cs"/>
          <w:rtl/>
        </w:rPr>
        <w:t>در هنگام نگارش مقاله،</w:t>
      </w:r>
      <w:r w:rsidRPr="00DA51C2">
        <w:rPr>
          <w:rFonts w:hint="cs"/>
          <w:rtl/>
        </w:rPr>
        <w:t xml:space="preserve"> اين شيوه</w:t>
      </w:r>
      <w:r w:rsidR="00702492" w:rsidRPr="00DA51C2">
        <w:rPr>
          <w:rFonts w:hint="cs"/>
          <w:rtl/>
        </w:rPr>
        <w:t>‌</w:t>
      </w:r>
      <w:r w:rsidRPr="00DA51C2">
        <w:rPr>
          <w:rFonts w:hint="cs"/>
          <w:rtl/>
        </w:rPr>
        <w:t xml:space="preserve">نامه را دقيقا رعايت نمايند. </w:t>
      </w:r>
    </w:p>
    <w:p w14:paraId="7AD8DCE5" w14:textId="3602E5C4" w:rsidR="00FE603C" w:rsidRPr="00DA51C2" w:rsidRDefault="00FE603C" w:rsidP="00FE603C">
      <w:pPr>
        <w:pStyle w:val="BodyText-fa"/>
        <w:rPr>
          <w:rtl/>
        </w:rPr>
      </w:pPr>
      <w:r w:rsidRPr="00DA51C2">
        <w:rPr>
          <w:noProof/>
          <w:rtl/>
          <w:lang w:bidi="ar-SA"/>
        </w:rPr>
        <mc:AlternateContent>
          <mc:Choice Requires="wps">
            <w:drawing>
              <wp:anchor distT="4294967294" distB="4294967294" distL="114298" distR="114298" simplePos="0" relativeHeight="251659264" behindDoc="0" locked="0" layoutInCell="1" allowOverlap="1" wp14:anchorId="3BE26573" wp14:editId="775AB00F">
                <wp:simplePos x="0" y="0"/>
                <wp:positionH relativeFrom="column">
                  <wp:posOffset>2856864</wp:posOffset>
                </wp:positionH>
                <wp:positionV relativeFrom="paragraph">
                  <wp:posOffset>729614</wp:posOffset>
                </wp:positionV>
                <wp:extent cx="0" cy="0"/>
                <wp:effectExtent l="0" t="0" r="0" b="0"/>
                <wp:wrapNone/>
                <wp:docPr id="52"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F8C5C7" id="Straight Connector 30"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4.95pt,57.45pt" to="224.9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"/>
            </w:pict>
          </mc:Fallback>
        </mc:AlternateContent>
      </w:r>
      <w:r w:rsidR="00E07298" w:rsidRPr="00DA51C2">
        <w:rPr>
          <w:rFonts w:hint="cs"/>
          <w:rtl/>
        </w:rPr>
        <w:t xml:space="preserve">لطفا </w:t>
      </w:r>
      <w:r w:rsidRPr="00DA51C2">
        <w:rPr>
          <w:rFonts w:hint="cs"/>
          <w:rtl/>
        </w:rPr>
        <w:t xml:space="preserve">اندازه حروف عنوان مقاله </w:t>
      </w:r>
      <w:r w:rsidRPr="00DA51C2">
        <w:t>14 pt</w:t>
      </w:r>
      <w:r w:rsidRPr="00DA51C2">
        <w:rPr>
          <w:rFonts w:hint="cs"/>
          <w:rtl/>
        </w:rPr>
        <w:t xml:space="preserve"> با قلم بی</w:t>
      </w:r>
      <w:r w:rsidRPr="00DA51C2">
        <w:rPr>
          <w:rFonts w:hint="cs"/>
          <w:rtl/>
        </w:rPr>
        <w:softHyphen/>
        <w:t>نازنين</w:t>
      </w:r>
      <w:r w:rsidRPr="00DA51C2">
        <w:rPr>
          <w:vertAlign w:val="superscript"/>
          <w:rtl/>
        </w:rPr>
        <w:footnoteReference w:id="2"/>
      </w:r>
      <w:r w:rsidRPr="00DA51C2">
        <w:rPr>
          <w:rFonts w:hint="cs"/>
          <w:rtl/>
        </w:rPr>
        <w:t xml:space="preserve"> و پررنگ وسط</w:t>
      </w:r>
      <w:r w:rsidRPr="00DA51C2">
        <w:rPr>
          <w:rtl/>
        </w:rPr>
        <w:softHyphen/>
      </w:r>
      <w:r w:rsidRPr="00DA51C2">
        <w:rPr>
          <w:rFonts w:hint="cs"/>
          <w:rtl/>
        </w:rPr>
        <w:t xml:space="preserve">چين انتخاب شود. اندازه حروف نويسنده يا نويسندگان مقاله </w:t>
      </w:r>
      <w:r w:rsidRPr="00DA51C2">
        <w:t>10 pt</w:t>
      </w:r>
      <w:r w:rsidRPr="00DA51C2">
        <w:rPr>
          <w:rFonts w:hint="cs"/>
          <w:rtl/>
        </w:rPr>
        <w:t xml:space="preserve"> با قلم بی‏نازنين و پرنگ، نام مؤسسه و عنوان علمی نيز با قلم بی</w:t>
      </w:r>
      <w:r w:rsidRPr="00DA51C2">
        <w:rPr>
          <w:rFonts w:hint="cs"/>
          <w:rtl/>
        </w:rPr>
        <w:softHyphen/>
        <w:t xml:space="preserve">نازنين </w:t>
      </w:r>
      <w:r w:rsidRPr="00DA51C2">
        <w:t>10 pt</w:t>
      </w:r>
      <w:r w:rsidRPr="00DA51C2">
        <w:rPr>
          <w:rFonts w:hint="cs"/>
          <w:rtl/>
        </w:rPr>
        <w:t xml:space="preserve"> </w:t>
      </w:r>
      <w:r w:rsidR="00E07298" w:rsidRPr="00DA51C2">
        <w:rPr>
          <w:rFonts w:hint="cs"/>
          <w:rtl/>
        </w:rPr>
        <w:t>نگارش یابد</w:t>
      </w:r>
      <w:r w:rsidRPr="00DA51C2">
        <w:rPr>
          <w:rFonts w:hint="cs"/>
          <w:rtl/>
        </w:rPr>
        <w:t xml:space="preserve">. قلم مقالات فارسی بی‏نازنين و قلم مقالات انگليسی تايمز با یک سایز کوچکتر انتخاب شوند. اندازه حروف فارسی متن اصلی </w:t>
      </w:r>
      <w:r w:rsidRPr="00DA51C2">
        <w:t xml:space="preserve"> 11 pt</w:t>
      </w:r>
      <w:r w:rsidRPr="00DA51C2">
        <w:rPr>
          <w:rFonts w:hint="cs"/>
          <w:rtl/>
        </w:rPr>
        <w:t xml:space="preserve">، اندازه حروف عناوین اصلی </w:t>
      </w:r>
      <w:r w:rsidRPr="00DA51C2">
        <w:t>12pt</w:t>
      </w:r>
      <w:r w:rsidRPr="00DA51C2">
        <w:rPr>
          <w:rFonts w:hint="cs"/>
          <w:rtl/>
        </w:rPr>
        <w:t xml:space="preserve"> پررنگ، و اندازه حروف عناوین فرعی</w:t>
      </w:r>
      <w:r w:rsidR="004C6666" w:rsidRPr="00DA51C2">
        <w:rPr>
          <w:rFonts w:hint="cs"/>
          <w:rtl/>
        </w:rPr>
        <w:t xml:space="preserve"> </w:t>
      </w:r>
      <w:r w:rsidRPr="00DA51C2">
        <w:t>11pt</w:t>
      </w:r>
      <w:r w:rsidRPr="00DA51C2">
        <w:rPr>
          <w:rFonts w:hint="cs"/>
          <w:rtl/>
        </w:rPr>
        <w:t xml:space="preserve"> پررنگ انتخاب شود. </w:t>
      </w:r>
    </w:p>
    <w:p w14:paraId="6C9F24D1" w14:textId="497531AD" w:rsidR="00FE603C" w:rsidRPr="00DA51C2" w:rsidRDefault="00196610" w:rsidP="004C6666">
      <w:pPr>
        <w:pStyle w:val="BodyText-fa"/>
        <w:ind w:firstLine="301"/>
        <w:rPr>
          <w:rtl/>
        </w:rPr>
      </w:pPr>
      <w:r w:rsidRPr="00DA51C2">
        <w:rPr>
          <w:rFonts w:hint="cs"/>
          <w:rtl/>
        </w:rPr>
        <w:t xml:space="preserve">متن مقاله در </w:t>
      </w:r>
      <w:r w:rsidR="0007666B" w:rsidRPr="00DA51C2">
        <w:rPr>
          <w:rFonts w:hint="cs"/>
          <w:rtl/>
        </w:rPr>
        <w:t>صفحات</w:t>
      </w:r>
      <w:r w:rsidR="00FE603C" w:rsidRPr="00DA51C2">
        <w:rPr>
          <w:rFonts w:hint="cs"/>
          <w:rtl/>
        </w:rPr>
        <w:t xml:space="preserve"> </w:t>
      </w:r>
      <w:r w:rsidR="00FE603C" w:rsidRPr="00DA51C2">
        <w:t>A4</w:t>
      </w:r>
      <w:r w:rsidR="00FE603C" w:rsidRPr="00DA51C2">
        <w:rPr>
          <w:rFonts w:hint="cs"/>
          <w:rtl/>
        </w:rPr>
        <w:t xml:space="preserve"> </w:t>
      </w:r>
      <w:r w:rsidR="00C6074B" w:rsidRPr="00DA51C2">
        <w:rPr>
          <w:rFonts w:hint="cs"/>
          <w:rtl/>
        </w:rPr>
        <w:t xml:space="preserve">در </w:t>
      </w:r>
      <w:r w:rsidR="00D84287" w:rsidRPr="00DA51C2">
        <w:rPr>
          <w:rFonts w:hint="cs"/>
          <w:rtl/>
        </w:rPr>
        <w:t xml:space="preserve">یک </w:t>
      </w:r>
      <w:r w:rsidR="00C6074B" w:rsidRPr="00DA51C2">
        <w:rPr>
          <w:rFonts w:hint="cs"/>
          <w:rtl/>
        </w:rPr>
        <w:t>ستون</w:t>
      </w:r>
      <w:r w:rsidRPr="00DA51C2">
        <w:rPr>
          <w:rFonts w:hint="cs"/>
          <w:rtl/>
        </w:rPr>
        <w:t xml:space="preserve"> و</w:t>
      </w:r>
      <w:r w:rsidR="00C6074B" w:rsidRPr="00DA51C2">
        <w:rPr>
          <w:rFonts w:hint="cs"/>
          <w:rtl/>
        </w:rPr>
        <w:t xml:space="preserve"> ب</w:t>
      </w:r>
      <w:r w:rsidRPr="00DA51C2">
        <w:rPr>
          <w:rFonts w:hint="cs"/>
          <w:rtl/>
        </w:rPr>
        <w:t xml:space="preserve">ا فاصله </w:t>
      </w:r>
      <w:r w:rsidR="00356219" w:rsidRPr="00DA51C2">
        <w:rPr>
          <w:rFonts w:hint="cs"/>
          <w:rtl/>
        </w:rPr>
        <w:t>بین هر دو خط یک فاصله‌ای (</w:t>
      </w:r>
      <w:r w:rsidR="00356219" w:rsidRPr="00DA51C2">
        <w:t>Single Spacing</w:t>
      </w:r>
      <w:r w:rsidR="00356219" w:rsidRPr="00DA51C2">
        <w:rPr>
          <w:rFonts w:hint="cs"/>
          <w:rtl/>
        </w:rPr>
        <w:t>) و</w:t>
      </w:r>
      <w:r w:rsidRPr="00DA51C2">
        <w:rPr>
          <w:rFonts w:hint="cs"/>
          <w:rtl/>
        </w:rPr>
        <w:t xml:space="preserve"> به اندازه </w:t>
      </w:r>
      <w:r w:rsidR="00C6074B" w:rsidRPr="00DA51C2">
        <w:rPr>
          <w:rFonts w:hint="cs"/>
          <w:rtl/>
        </w:rPr>
        <w:t xml:space="preserve">0.3 اینچ </w:t>
      </w:r>
      <w:r w:rsidR="00FE603C" w:rsidRPr="00DA51C2">
        <w:rPr>
          <w:rFonts w:hint="cs"/>
          <w:rtl/>
        </w:rPr>
        <w:t xml:space="preserve">تحرير </w:t>
      </w:r>
      <w:r w:rsidRPr="00DA51C2">
        <w:rPr>
          <w:rFonts w:hint="cs"/>
          <w:rtl/>
        </w:rPr>
        <w:t>شود</w:t>
      </w:r>
      <w:r w:rsidR="00FE603C" w:rsidRPr="00DA51C2">
        <w:rPr>
          <w:rFonts w:hint="cs"/>
          <w:rtl/>
        </w:rPr>
        <w:t xml:space="preserve">، </w:t>
      </w:r>
      <w:r w:rsidRPr="00DA51C2">
        <w:rPr>
          <w:rFonts w:hint="cs"/>
          <w:rtl/>
        </w:rPr>
        <w:t>فاصله متن از چپ</w:t>
      </w:r>
      <w:r w:rsidR="00FE603C" w:rsidRPr="00DA51C2">
        <w:rPr>
          <w:rFonts w:hint="cs"/>
          <w:rtl/>
        </w:rPr>
        <w:t xml:space="preserve"> </w:t>
      </w:r>
      <w:r w:rsidRPr="00DA51C2">
        <w:rPr>
          <w:rFonts w:hint="cs"/>
          <w:rtl/>
        </w:rPr>
        <w:t>59/0</w:t>
      </w:r>
      <w:r w:rsidR="00FE603C" w:rsidRPr="00DA51C2">
        <w:rPr>
          <w:rFonts w:hint="cs"/>
          <w:rtl/>
        </w:rPr>
        <w:t xml:space="preserve"> اینچ</w:t>
      </w:r>
      <w:r w:rsidRPr="00DA51C2">
        <w:rPr>
          <w:rFonts w:hint="cs"/>
          <w:rtl/>
        </w:rPr>
        <w:t>، از</w:t>
      </w:r>
      <w:r w:rsidR="00FE603C" w:rsidRPr="00DA51C2">
        <w:rPr>
          <w:rFonts w:hint="cs"/>
          <w:rtl/>
        </w:rPr>
        <w:t xml:space="preserve"> راست</w:t>
      </w:r>
      <w:r w:rsidRPr="00DA51C2">
        <w:rPr>
          <w:rFonts w:hint="cs"/>
          <w:rtl/>
        </w:rPr>
        <w:t>، از پایین</w:t>
      </w:r>
      <w:r w:rsidR="00FE603C" w:rsidRPr="00DA51C2">
        <w:rPr>
          <w:rFonts w:hint="cs"/>
          <w:rtl/>
        </w:rPr>
        <w:t xml:space="preserve"> 5/0 اینچ و </w:t>
      </w:r>
      <w:r w:rsidRPr="00DA51C2">
        <w:rPr>
          <w:rFonts w:hint="cs"/>
          <w:rtl/>
        </w:rPr>
        <w:t xml:space="preserve">از بالا </w:t>
      </w:r>
      <w:r w:rsidR="00FE603C" w:rsidRPr="00DA51C2">
        <w:rPr>
          <w:rFonts w:hint="cs"/>
          <w:rtl/>
        </w:rPr>
        <w:t xml:space="preserve">5/1 اینچ فاصله </w:t>
      </w:r>
      <w:r w:rsidRPr="00DA51C2">
        <w:rPr>
          <w:rFonts w:hint="cs"/>
          <w:rtl/>
        </w:rPr>
        <w:t>باشد</w:t>
      </w:r>
      <w:r w:rsidR="00FE603C" w:rsidRPr="00DA51C2">
        <w:rPr>
          <w:rFonts w:hint="cs"/>
          <w:rtl/>
        </w:rPr>
        <w:t>، سربرگ استاندارد مقالات رعايت گردد. فاصله بين هر دو خط يک فاصله‌ای باشد. عنوان هر بخش پررنگ‌تر از بقيه مقاله</w:t>
      </w:r>
      <w:r w:rsidR="00E07298" w:rsidRPr="00DA51C2">
        <w:rPr>
          <w:rFonts w:hint="cs"/>
          <w:rtl/>
        </w:rPr>
        <w:t xml:space="preserve"> نگارش شود</w:t>
      </w:r>
      <w:r w:rsidR="00FE603C" w:rsidRPr="00DA51C2">
        <w:rPr>
          <w:rFonts w:hint="cs"/>
          <w:rtl/>
        </w:rPr>
        <w:t xml:space="preserve">. </w:t>
      </w:r>
      <w:r w:rsidR="00E07298" w:rsidRPr="00DA51C2">
        <w:rPr>
          <w:rFonts w:hint="cs"/>
          <w:rtl/>
        </w:rPr>
        <w:t xml:space="preserve">لطفا برای عناوین از </w:t>
      </w:r>
      <w:r w:rsidR="00FE603C" w:rsidRPr="00DA51C2">
        <w:rPr>
          <w:rFonts w:hint="cs"/>
          <w:rtl/>
        </w:rPr>
        <w:t xml:space="preserve">جعبه، خط زير و يا تزييناتی از اين قبيل </w:t>
      </w:r>
      <w:r w:rsidR="00E07298" w:rsidRPr="00DA51C2">
        <w:rPr>
          <w:rFonts w:hint="cs"/>
          <w:rtl/>
        </w:rPr>
        <w:t>استفاده نشود</w:t>
      </w:r>
      <w:r w:rsidR="00FE603C" w:rsidRPr="00DA51C2">
        <w:rPr>
          <w:rFonts w:hint="cs"/>
          <w:rtl/>
        </w:rPr>
        <w:t xml:space="preserve">. </w:t>
      </w:r>
      <w:r w:rsidR="00E07298" w:rsidRPr="00DA51C2">
        <w:rPr>
          <w:rFonts w:hint="cs"/>
          <w:rtl/>
        </w:rPr>
        <w:t xml:space="preserve">خواهشمنداست </w:t>
      </w:r>
      <w:r w:rsidR="00FE603C" w:rsidRPr="00DA51C2">
        <w:rPr>
          <w:rFonts w:hint="cs"/>
          <w:rtl/>
        </w:rPr>
        <w:t>عناوین اصلی به صورت (1- عنوان اصلی) و عناوین فرعی به صورت (1-1- عنوان فرعی) شماره</w:t>
      </w:r>
      <w:r w:rsidR="00E07298" w:rsidRPr="00DA51C2">
        <w:rPr>
          <w:rFonts w:hint="cs"/>
          <w:rtl/>
        </w:rPr>
        <w:t>‌</w:t>
      </w:r>
      <w:r w:rsidR="00FE603C" w:rsidRPr="00DA51C2">
        <w:rPr>
          <w:rFonts w:hint="cs"/>
          <w:rtl/>
        </w:rPr>
        <w:t>گذاری شوند</w:t>
      </w:r>
      <w:r w:rsidR="00E07298" w:rsidRPr="00DA51C2">
        <w:rPr>
          <w:rFonts w:hint="cs"/>
          <w:rtl/>
        </w:rPr>
        <w:t xml:space="preserve"> و </w:t>
      </w:r>
      <w:r w:rsidR="00FE603C" w:rsidRPr="00DA51C2">
        <w:rPr>
          <w:rFonts w:hint="cs"/>
          <w:rtl/>
        </w:rPr>
        <w:t>بين عنوان و متن هر بخش</w:t>
      </w:r>
      <w:r w:rsidR="006E5B7C" w:rsidRPr="00DA51C2">
        <w:rPr>
          <w:rFonts w:hint="cs"/>
          <w:rtl/>
        </w:rPr>
        <w:t>،</w:t>
      </w:r>
      <w:r w:rsidR="00FE603C" w:rsidRPr="00DA51C2">
        <w:rPr>
          <w:rFonts w:hint="cs"/>
          <w:rtl/>
        </w:rPr>
        <w:t xml:space="preserve"> خطی</w:t>
      </w:r>
      <w:r w:rsidR="00E07298" w:rsidRPr="00DA51C2">
        <w:rPr>
          <w:rFonts w:hint="cs"/>
          <w:rtl/>
        </w:rPr>
        <w:t xml:space="preserve"> اضافه نشود</w:t>
      </w:r>
      <w:r w:rsidR="00FE603C" w:rsidRPr="00DA51C2">
        <w:rPr>
          <w:rFonts w:hint="cs"/>
          <w:rtl/>
        </w:rPr>
        <w:t xml:space="preserve">. </w:t>
      </w:r>
    </w:p>
    <w:p w14:paraId="305447DC" w14:textId="2009E2FF" w:rsidR="00FE603C" w:rsidRPr="00DA51C2" w:rsidRDefault="00157681" w:rsidP="00157681">
      <w:pPr>
        <w:pStyle w:val="Heading1"/>
        <w:numPr>
          <w:ilvl w:val="0"/>
          <w:numId w:val="0"/>
        </w:numPr>
        <w:spacing w:after="0"/>
        <w:rPr>
          <w:rtl/>
        </w:rPr>
      </w:pPr>
      <w:r w:rsidRPr="00DA51C2">
        <w:rPr>
          <w:rFonts w:hint="cs"/>
          <w:rtl/>
        </w:rPr>
        <w:t xml:space="preserve">2- </w:t>
      </w:r>
      <w:r w:rsidR="00FE603C" w:rsidRPr="00DA51C2">
        <w:rPr>
          <w:rFonts w:hint="cs"/>
          <w:rtl/>
        </w:rPr>
        <w:t xml:space="preserve">تقسیمات مقاله </w:t>
      </w:r>
    </w:p>
    <w:p w14:paraId="2C5585FC" w14:textId="2A184B14" w:rsidR="00FE603C" w:rsidRPr="00DA51C2" w:rsidRDefault="00A37113" w:rsidP="00E017A9">
      <w:pPr>
        <w:pStyle w:val="BodyText-fa"/>
        <w:ind w:firstLine="0"/>
        <w:rPr>
          <w:rtl/>
        </w:rPr>
      </w:pPr>
      <w:r w:rsidRPr="00DA51C2">
        <w:rPr>
          <w:rFonts w:hint="cs"/>
          <w:u w:val="single"/>
          <w:rtl/>
        </w:rPr>
        <w:t xml:space="preserve">حداکثر تعداد صفحات مجاز مقاله </w:t>
      </w:r>
      <w:r w:rsidR="00E017A9">
        <w:rPr>
          <w:rFonts w:hint="cs"/>
          <w:u w:val="single"/>
          <w:rtl/>
        </w:rPr>
        <w:t>10</w:t>
      </w:r>
      <w:r w:rsidRPr="00DA51C2">
        <w:rPr>
          <w:rFonts w:hint="cs"/>
          <w:u w:val="single"/>
          <w:rtl/>
        </w:rPr>
        <w:t xml:space="preserve"> صفحه است</w:t>
      </w:r>
      <w:r w:rsidR="00E017A9">
        <w:rPr>
          <w:rFonts w:hint="cs"/>
          <w:u w:val="single"/>
          <w:rtl/>
        </w:rPr>
        <w:t xml:space="preserve">. </w:t>
      </w:r>
      <w:bookmarkStart w:id="0" w:name="_GoBack"/>
      <w:bookmarkEnd w:id="0"/>
      <w:r w:rsidRPr="00DA51C2">
        <w:rPr>
          <w:rFonts w:hint="cs"/>
          <w:u w:val="single"/>
          <w:rtl/>
        </w:rPr>
        <w:t xml:space="preserve">توجه فرمائید که صفحات منابع و مراجع نیز در شمارش صفحات محاسبه می‌گردند. لطفا </w:t>
      </w:r>
      <w:r w:rsidR="00FE603C" w:rsidRPr="00DA51C2">
        <w:rPr>
          <w:rFonts w:hint="cs"/>
          <w:u w:val="single"/>
          <w:rtl/>
        </w:rPr>
        <w:t>از درج شماره صفحه خودداری</w:t>
      </w:r>
      <w:r w:rsidRPr="00DA51C2">
        <w:rPr>
          <w:rFonts w:hint="cs"/>
          <w:u w:val="single"/>
          <w:rtl/>
        </w:rPr>
        <w:t xml:space="preserve"> نمائید</w:t>
      </w:r>
      <w:r w:rsidR="00FE603C" w:rsidRPr="00DA51C2">
        <w:rPr>
          <w:rFonts w:hint="cs"/>
          <w:u w:val="single"/>
          <w:rtl/>
        </w:rPr>
        <w:t>.</w:t>
      </w:r>
      <w:r w:rsidR="00FE603C" w:rsidRPr="00DA51C2">
        <w:rPr>
          <w:rFonts w:hint="cs"/>
          <w:rtl/>
        </w:rPr>
        <w:t xml:space="preserve"> هر مقاله</w:t>
      </w:r>
      <w:r w:rsidRPr="00DA51C2">
        <w:rPr>
          <w:rFonts w:hint="cs"/>
          <w:rtl/>
        </w:rPr>
        <w:t xml:space="preserve"> لازم است شامل بخش‌های</w:t>
      </w:r>
      <w:r w:rsidR="00FE603C" w:rsidRPr="00DA51C2">
        <w:rPr>
          <w:rFonts w:hint="cs"/>
          <w:rtl/>
        </w:rPr>
        <w:t xml:space="preserve"> چكيده، كلمات كليدي، مقدمه، متن، نتيجه و مراجع</w:t>
      </w:r>
      <w:r w:rsidRPr="00DA51C2">
        <w:rPr>
          <w:rFonts w:hint="cs"/>
          <w:rtl/>
        </w:rPr>
        <w:t xml:space="preserve"> باشد</w:t>
      </w:r>
      <w:r w:rsidR="00FE603C" w:rsidRPr="00DA51C2">
        <w:rPr>
          <w:rFonts w:hint="cs"/>
          <w:rtl/>
        </w:rPr>
        <w:t>.</w:t>
      </w:r>
      <w:r w:rsidRPr="00DA51C2">
        <w:rPr>
          <w:rFonts w:hint="cs"/>
          <w:rtl/>
        </w:rPr>
        <w:t xml:space="preserve"> محل نگارش</w:t>
      </w:r>
      <w:r w:rsidR="00FE603C" w:rsidRPr="00DA51C2">
        <w:rPr>
          <w:rFonts w:hint="cs"/>
          <w:rtl/>
        </w:rPr>
        <w:t xml:space="preserve"> ساير قسمت</w:t>
      </w:r>
      <w:r w:rsidR="00FE603C" w:rsidRPr="00DA51C2">
        <w:rPr>
          <w:rFonts w:hint="eastAsia"/>
          <w:rtl/>
        </w:rPr>
        <w:t>‌</w:t>
      </w:r>
      <w:r w:rsidR="00FE603C" w:rsidRPr="00DA51C2">
        <w:rPr>
          <w:rFonts w:hint="cs"/>
          <w:rtl/>
        </w:rPr>
        <w:t>ها شامل تقدير و تشکر، نمادگذاری</w:t>
      </w:r>
      <w:r w:rsidR="00FE603C" w:rsidRPr="00DA51C2">
        <w:rPr>
          <w:rFonts w:hint="eastAsia"/>
          <w:rtl/>
        </w:rPr>
        <w:t>‌</w:t>
      </w:r>
      <w:r w:rsidR="001A0D4E" w:rsidRPr="00DA51C2">
        <w:rPr>
          <w:rFonts w:hint="cs"/>
          <w:rtl/>
        </w:rPr>
        <w:t>ها و ديگر ضمائم</w:t>
      </w:r>
      <w:r w:rsidRPr="00DA51C2">
        <w:rPr>
          <w:rFonts w:hint="cs"/>
          <w:rtl/>
        </w:rPr>
        <w:t>،</w:t>
      </w:r>
      <w:r w:rsidR="00646973" w:rsidRPr="00DA51C2">
        <w:rPr>
          <w:rFonts w:hint="cs"/>
          <w:rtl/>
        </w:rPr>
        <w:t xml:space="preserve"> </w:t>
      </w:r>
      <w:r w:rsidR="00FE603C" w:rsidRPr="00DA51C2">
        <w:rPr>
          <w:rFonts w:hint="cs"/>
          <w:rtl/>
        </w:rPr>
        <w:t>درانتهای مقاله</w:t>
      </w:r>
      <w:r w:rsidRPr="00DA51C2">
        <w:rPr>
          <w:rFonts w:hint="cs"/>
          <w:rtl/>
        </w:rPr>
        <w:t xml:space="preserve"> و پس</w:t>
      </w:r>
      <w:r w:rsidR="00646973" w:rsidRPr="00DA51C2">
        <w:rPr>
          <w:rFonts w:hint="cs"/>
          <w:rtl/>
        </w:rPr>
        <w:t xml:space="preserve"> </w:t>
      </w:r>
      <w:r w:rsidR="00FE603C" w:rsidRPr="00DA51C2">
        <w:rPr>
          <w:rFonts w:hint="cs"/>
          <w:rtl/>
        </w:rPr>
        <w:t>از نتيجه و قبل از مراجع</w:t>
      </w:r>
      <w:r w:rsidRPr="00DA51C2">
        <w:rPr>
          <w:rFonts w:hint="cs"/>
          <w:rtl/>
        </w:rPr>
        <w:t xml:space="preserve"> است</w:t>
      </w:r>
      <w:r w:rsidR="00FE603C" w:rsidRPr="00DA51C2">
        <w:rPr>
          <w:rFonts w:hint="cs"/>
          <w:rtl/>
        </w:rPr>
        <w:t xml:space="preserve">. </w:t>
      </w:r>
      <w:r w:rsidRPr="00DA51C2">
        <w:rPr>
          <w:rFonts w:hint="cs"/>
          <w:rtl/>
        </w:rPr>
        <w:t xml:space="preserve"> </w:t>
      </w:r>
    </w:p>
    <w:p w14:paraId="6801DDD3" w14:textId="6311F0A1" w:rsidR="00FE603C" w:rsidRPr="00DA51C2" w:rsidRDefault="00157681" w:rsidP="00157681">
      <w:pPr>
        <w:pStyle w:val="Heading2"/>
        <w:numPr>
          <w:ilvl w:val="0"/>
          <w:numId w:val="0"/>
        </w:numPr>
        <w:ind w:left="720" w:hanging="720"/>
        <w:rPr>
          <w:rtl/>
        </w:rPr>
      </w:pPr>
      <w:bookmarkStart w:id="1" w:name="_Ref89797816"/>
      <w:r w:rsidRPr="00DA51C2">
        <w:rPr>
          <w:rFonts w:hint="cs"/>
          <w:rtl/>
        </w:rPr>
        <w:t xml:space="preserve">1-2 </w:t>
      </w:r>
      <w:r w:rsidR="00FE603C" w:rsidRPr="00DA51C2">
        <w:rPr>
          <w:rFonts w:hint="cs"/>
          <w:rtl/>
        </w:rPr>
        <w:t>ويژگی</w:t>
      </w:r>
      <w:r w:rsidR="00FE603C" w:rsidRPr="00DA51C2">
        <w:rPr>
          <w:rtl/>
        </w:rPr>
        <w:softHyphen/>
      </w:r>
      <w:r w:rsidR="00FE603C" w:rsidRPr="00DA51C2">
        <w:rPr>
          <w:rFonts w:hint="cs"/>
          <w:rtl/>
        </w:rPr>
        <w:t>های مقدمه</w:t>
      </w:r>
      <w:bookmarkEnd w:id="1"/>
    </w:p>
    <w:p w14:paraId="2AA7DA38" w14:textId="2CEBD76A" w:rsidR="00FE603C" w:rsidRPr="00DA51C2" w:rsidRDefault="00FE603C" w:rsidP="006A3656">
      <w:pPr>
        <w:pStyle w:val="BodyText-fa"/>
        <w:ind w:firstLine="0"/>
        <w:rPr>
          <w:rtl/>
        </w:rPr>
      </w:pPr>
      <w:r w:rsidRPr="00DA51C2">
        <w:rPr>
          <w:rFonts w:hint="cs"/>
          <w:rtl/>
        </w:rPr>
        <w:t xml:space="preserve">كليات موضوع پژوهش </w:t>
      </w:r>
      <w:r w:rsidR="00A37113" w:rsidRPr="00DA51C2">
        <w:rPr>
          <w:rFonts w:hint="cs"/>
          <w:rtl/>
        </w:rPr>
        <w:t>در بخش مقدمه بیان می‌شود.</w:t>
      </w:r>
      <w:r w:rsidRPr="00DA51C2">
        <w:rPr>
          <w:rFonts w:hint="cs"/>
          <w:rtl/>
        </w:rPr>
        <w:t xml:space="preserve"> </w:t>
      </w:r>
      <w:r w:rsidR="00A37113" w:rsidRPr="00DA51C2">
        <w:rPr>
          <w:rFonts w:hint="cs"/>
          <w:rtl/>
        </w:rPr>
        <w:t>پس از آن</w:t>
      </w:r>
      <w:r w:rsidR="00A976CA" w:rsidRPr="00DA51C2">
        <w:rPr>
          <w:rFonts w:hint="cs"/>
          <w:rtl/>
        </w:rPr>
        <w:t xml:space="preserve"> لازم‌است</w:t>
      </w:r>
      <w:r w:rsidR="00A37113" w:rsidRPr="00DA51C2">
        <w:rPr>
          <w:rFonts w:hint="cs"/>
          <w:rtl/>
        </w:rPr>
        <w:t xml:space="preserve">، مروری بر </w:t>
      </w:r>
      <w:r w:rsidRPr="00DA51C2">
        <w:rPr>
          <w:rFonts w:hint="cs"/>
          <w:rtl/>
        </w:rPr>
        <w:t>كارهاي مشابه</w:t>
      </w:r>
      <w:r w:rsidR="00A37113" w:rsidRPr="00DA51C2">
        <w:rPr>
          <w:rFonts w:hint="cs"/>
          <w:rtl/>
        </w:rPr>
        <w:t xml:space="preserve"> گذشته </w:t>
      </w:r>
      <w:r w:rsidR="00A976CA" w:rsidRPr="00DA51C2">
        <w:rPr>
          <w:rFonts w:hint="cs"/>
          <w:rtl/>
        </w:rPr>
        <w:t>داشته باشد</w:t>
      </w:r>
      <w:r w:rsidR="00A37113" w:rsidRPr="00DA51C2">
        <w:rPr>
          <w:rFonts w:hint="cs"/>
          <w:rtl/>
        </w:rPr>
        <w:t>،</w:t>
      </w:r>
      <w:r w:rsidRPr="00DA51C2">
        <w:rPr>
          <w:rFonts w:hint="cs"/>
          <w:rtl/>
        </w:rPr>
        <w:t xml:space="preserve"> در </w:t>
      </w:r>
      <w:r w:rsidR="00A976CA" w:rsidRPr="00DA51C2">
        <w:rPr>
          <w:rFonts w:hint="cs"/>
          <w:rtl/>
        </w:rPr>
        <w:t xml:space="preserve">پایان </w:t>
      </w:r>
      <w:r w:rsidR="00A976CA" w:rsidRPr="00DA51C2">
        <w:rPr>
          <w:rFonts w:hint="cs"/>
          <w:rtl/>
        </w:rPr>
        <w:lastRenderedPageBreak/>
        <w:t>مختصری</w:t>
      </w:r>
      <w:r w:rsidRPr="00DA51C2">
        <w:rPr>
          <w:rFonts w:hint="cs"/>
          <w:rtl/>
        </w:rPr>
        <w:t xml:space="preserve"> از تلاش انجام</w:t>
      </w:r>
      <w:r w:rsidR="00A976CA" w:rsidRPr="00DA51C2">
        <w:rPr>
          <w:rFonts w:hint="cs"/>
          <w:rtl/>
        </w:rPr>
        <w:t>‌</w:t>
      </w:r>
      <w:r w:rsidRPr="00DA51C2">
        <w:rPr>
          <w:rFonts w:hint="cs"/>
          <w:rtl/>
        </w:rPr>
        <w:t xml:space="preserve">گرفته در مقاله براي حل كاستي‌هاي موجود ذكر شود. در این بخش </w:t>
      </w:r>
      <w:r w:rsidR="00A976CA" w:rsidRPr="00DA51C2">
        <w:rPr>
          <w:rFonts w:hint="cs"/>
          <w:rtl/>
        </w:rPr>
        <w:t xml:space="preserve">لازم‌است، </w:t>
      </w:r>
      <w:r w:rsidRPr="00DA51C2">
        <w:rPr>
          <w:rFonts w:hint="cs"/>
          <w:rtl/>
        </w:rPr>
        <w:t>دست</w:t>
      </w:r>
      <w:r w:rsidRPr="00DA51C2">
        <w:rPr>
          <w:rFonts w:hint="eastAsia"/>
          <w:rtl/>
        </w:rPr>
        <w:t>‌</w:t>
      </w:r>
      <w:r w:rsidRPr="00DA51C2">
        <w:rPr>
          <w:rFonts w:hint="cs"/>
          <w:rtl/>
        </w:rPr>
        <w:t>آوردهای علمی و فنی پژوهش نسبت به ساير پژوهش</w:t>
      </w:r>
      <w:r w:rsidRPr="00DA51C2">
        <w:rPr>
          <w:rFonts w:hint="eastAsia"/>
          <w:rtl/>
        </w:rPr>
        <w:t>‌</w:t>
      </w:r>
      <w:r w:rsidRPr="00DA51C2">
        <w:rPr>
          <w:rFonts w:hint="cs"/>
          <w:rtl/>
        </w:rPr>
        <w:t>های انجام شده، به</w:t>
      </w:r>
      <w:r w:rsidRPr="00DA51C2">
        <w:rPr>
          <w:rFonts w:hint="eastAsia"/>
          <w:rtl/>
        </w:rPr>
        <w:t>‌</w:t>
      </w:r>
      <w:r w:rsidRPr="00DA51C2">
        <w:rPr>
          <w:rFonts w:hint="cs"/>
          <w:rtl/>
        </w:rPr>
        <w:t>صورت شفاف و روشن بيان شوند به نحوی که نوآوری مقاله نسبت به سایر پژوهش</w:t>
      </w:r>
      <w:r w:rsidRPr="00DA51C2">
        <w:rPr>
          <w:rFonts w:hint="eastAsia"/>
          <w:rtl/>
        </w:rPr>
        <w:t>‌</w:t>
      </w:r>
      <w:r w:rsidRPr="00DA51C2">
        <w:rPr>
          <w:rFonts w:hint="cs"/>
          <w:rtl/>
        </w:rPr>
        <w:t xml:space="preserve">ها روشن شود. </w:t>
      </w:r>
    </w:p>
    <w:p w14:paraId="046B65C6" w14:textId="316E650B" w:rsidR="00FE603C" w:rsidRPr="00DA51C2" w:rsidRDefault="00157681" w:rsidP="00157681">
      <w:pPr>
        <w:pStyle w:val="Heading2"/>
        <w:numPr>
          <w:ilvl w:val="0"/>
          <w:numId w:val="0"/>
        </w:numPr>
        <w:ind w:left="720" w:hanging="720"/>
      </w:pPr>
      <w:r w:rsidRPr="00DA51C2">
        <w:rPr>
          <w:rFonts w:hint="cs"/>
          <w:rtl/>
        </w:rPr>
        <w:t xml:space="preserve">2-2 </w:t>
      </w:r>
      <w:r w:rsidR="00FE603C" w:rsidRPr="00DA51C2">
        <w:rPr>
          <w:rFonts w:hint="cs"/>
          <w:rtl/>
        </w:rPr>
        <w:t>ویژگی</w:t>
      </w:r>
      <w:r w:rsidR="00FE603C" w:rsidRPr="00DA51C2">
        <w:rPr>
          <w:rFonts w:cs="Cambria"/>
          <w:rtl/>
        </w:rPr>
        <w:softHyphen/>
      </w:r>
      <w:r w:rsidR="00FE603C" w:rsidRPr="00DA51C2">
        <w:rPr>
          <w:rFonts w:hint="cs"/>
          <w:rtl/>
        </w:rPr>
        <w:t>های مطالب اصلی</w:t>
      </w:r>
    </w:p>
    <w:p w14:paraId="272BFEB9" w14:textId="596EE448" w:rsidR="00FE603C" w:rsidRPr="00DA51C2" w:rsidRDefault="00FE603C" w:rsidP="006A3656">
      <w:pPr>
        <w:pStyle w:val="BodyText-fa"/>
        <w:ind w:firstLine="0"/>
        <w:rPr>
          <w:b/>
          <w:bCs/>
          <w:szCs w:val="24"/>
          <w:rtl/>
        </w:rPr>
      </w:pPr>
      <w:r w:rsidRPr="00DA51C2">
        <w:rPr>
          <w:rFonts w:hint="cs"/>
          <w:rtl/>
        </w:rPr>
        <w:t xml:space="preserve">پس از مقدمه </w:t>
      </w:r>
      <w:r w:rsidR="00A976CA" w:rsidRPr="00DA51C2">
        <w:rPr>
          <w:rFonts w:hint="cs"/>
          <w:rtl/>
        </w:rPr>
        <w:t xml:space="preserve">لازم‌است، </w:t>
      </w:r>
      <w:r w:rsidRPr="00DA51C2">
        <w:rPr>
          <w:rFonts w:hint="cs"/>
          <w:rtl/>
        </w:rPr>
        <w:t xml:space="preserve">مطالب اصلي مقاله طي چند بخش نوشته شود. اين بخش‌ها شامل تعريف مفاهيم اوليه موردنياز، طرح </w:t>
      </w:r>
      <w:r w:rsidR="00886351" w:rsidRPr="00DA51C2">
        <w:rPr>
          <w:rFonts w:hint="cs"/>
          <w:rtl/>
        </w:rPr>
        <w:t>مسئله</w:t>
      </w:r>
      <w:r w:rsidRPr="00DA51C2">
        <w:rPr>
          <w:rFonts w:hint="cs"/>
          <w:rtl/>
        </w:rPr>
        <w:t xml:space="preserve">، و راه‌حل پيشنهادي </w:t>
      </w:r>
      <w:r w:rsidR="00A976CA" w:rsidRPr="00DA51C2">
        <w:rPr>
          <w:rFonts w:hint="cs"/>
          <w:rtl/>
        </w:rPr>
        <w:t>هستند</w:t>
      </w:r>
      <w:r w:rsidRPr="00DA51C2">
        <w:rPr>
          <w:rFonts w:hint="cs"/>
          <w:rtl/>
        </w:rPr>
        <w:t xml:space="preserve">. </w:t>
      </w:r>
      <w:r w:rsidR="00A976CA" w:rsidRPr="00DA51C2">
        <w:rPr>
          <w:rFonts w:hint="cs"/>
          <w:rtl/>
        </w:rPr>
        <w:t xml:space="preserve">لطفا </w:t>
      </w:r>
      <w:r w:rsidRPr="00DA51C2">
        <w:rPr>
          <w:rFonts w:hint="cs"/>
          <w:rtl/>
        </w:rPr>
        <w:t xml:space="preserve">در </w:t>
      </w:r>
      <w:r w:rsidR="00A976CA" w:rsidRPr="00DA51C2">
        <w:rPr>
          <w:rFonts w:hint="cs"/>
          <w:rtl/>
        </w:rPr>
        <w:t xml:space="preserve">نگارش </w:t>
      </w:r>
      <w:r w:rsidRPr="00DA51C2">
        <w:rPr>
          <w:rFonts w:hint="cs"/>
          <w:rtl/>
        </w:rPr>
        <w:t xml:space="preserve">مطالب اصلي مقاله دقت شود كه تنها به موضوع اصلي مقاله پرداخته شود تا ذهن خواننده از انحراف به سمت مطالب جانبي مصون بماند. همچنين سعي شود مطالب اصلي مقاله بصورت سلسله مراتبي و زنجيروار به هم مربوط باشند. </w:t>
      </w:r>
    </w:p>
    <w:p w14:paraId="5DD7D5F9" w14:textId="3A89DB77" w:rsidR="00FE603C" w:rsidRPr="00DA51C2" w:rsidRDefault="00157681" w:rsidP="00157681">
      <w:pPr>
        <w:pStyle w:val="Heading2"/>
        <w:numPr>
          <w:ilvl w:val="0"/>
          <w:numId w:val="0"/>
        </w:numPr>
        <w:ind w:left="720" w:hanging="720"/>
        <w:rPr>
          <w:rtl/>
        </w:rPr>
      </w:pPr>
      <w:r w:rsidRPr="00DA51C2">
        <w:rPr>
          <w:rFonts w:hint="cs"/>
          <w:rtl/>
        </w:rPr>
        <w:t xml:space="preserve">3-2 </w:t>
      </w:r>
      <w:r w:rsidR="00FE603C" w:rsidRPr="00DA51C2">
        <w:rPr>
          <w:rFonts w:hint="cs"/>
          <w:rtl/>
        </w:rPr>
        <w:t>ویژگی</w:t>
      </w:r>
      <w:r w:rsidR="00FE603C" w:rsidRPr="00DA51C2">
        <w:rPr>
          <w:rtl/>
        </w:rPr>
        <w:softHyphen/>
      </w:r>
      <w:r w:rsidR="00FE603C" w:rsidRPr="00DA51C2">
        <w:rPr>
          <w:rFonts w:hint="cs"/>
          <w:rtl/>
        </w:rPr>
        <w:t>های نتیجه و جمع</w:t>
      </w:r>
      <w:r w:rsidR="00FE603C" w:rsidRPr="00DA51C2">
        <w:rPr>
          <w:rFonts w:cs="Cambria"/>
          <w:rtl/>
        </w:rPr>
        <w:softHyphen/>
      </w:r>
      <w:r w:rsidR="00FE603C" w:rsidRPr="00DA51C2">
        <w:rPr>
          <w:rFonts w:hint="cs"/>
          <w:rtl/>
        </w:rPr>
        <w:t>بندی</w:t>
      </w:r>
    </w:p>
    <w:p w14:paraId="3C389856" w14:textId="7D4BB1B6" w:rsidR="00FE603C" w:rsidRPr="00DA51C2" w:rsidRDefault="00FE603C" w:rsidP="006A3656">
      <w:pPr>
        <w:pStyle w:val="BodyText-fa"/>
        <w:ind w:firstLine="0"/>
        <w:rPr>
          <w:rtl/>
        </w:rPr>
      </w:pPr>
      <w:r w:rsidRPr="00DA51C2">
        <w:rPr>
          <w:rFonts w:hint="cs"/>
          <w:rtl/>
        </w:rPr>
        <w:t>در بخش نتيجه، نكات مهم انجام شده در كار به</w:t>
      </w:r>
      <w:r w:rsidRPr="00DA51C2">
        <w:rPr>
          <w:rtl/>
        </w:rPr>
        <w:softHyphen/>
      </w:r>
      <w:r w:rsidRPr="00DA51C2">
        <w:rPr>
          <w:rFonts w:hint="cs"/>
          <w:rtl/>
        </w:rPr>
        <w:t>صورت خلاصه مرور و نتايج به دست</w:t>
      </w:r>
      <w:r w:rsidR="00A976CA" w:rsidRPr="00DA51C2">
        <w:rPr>
          <w:rFonts w:hint="cs"/>
          <w:rtl/>
        </w:rPr>
        <w:t>‌</w:t>
      </w:r>
      <w:r w:rsidRPr="00DA51C2">
        <w:rPr>
          <w:rFonts w:hint="cs"/>
          <w:rtl/>
        </w:rPr>
        <w:t>آمده توضيح داده شوند. همچنين در اين بخش بايد سهم علمي مقاله (</w:t>
      </w:r>
      <w:r w:rsidRPr="00DA51C2">
        <w:rPr>
          <w:szCs w:val="20"/>
        </w:rPr>
        <w:t>Contribution</w:t>
      </w:r>
      <w:r w:rsidRPr="00DA51C2">
        <w:rPr>
          <w:rFonts w:hint="cs"/>
          <w:rtl/>
        </w:rPr>
        <w:t>) بصورت واضح بيان شود. هرگز عين مطالب چكيده را در اين بخش تكرار نكنيد. نتيجه می‏‌تواند به کاربردهای پژوهش انجام شده اشاره کند؛ نکات مبهم و قابل</w:t>
      </w:r>
      <w:r w:rsidR="00A976CA" w:rsidRPr="00DA51C2">
        <w:rPr>
          <w:rFonts w:hint="cs"/>
          <w:rtl/>
        </w:rPr>
        <w:t>‌</w:t>
      </w:r>
      <w:r w:rsidRPr="00DA51C2">
        <w:rPr>
          <w:rFonts w:hint="cs"/>
          <w:rtl/>
        </w:rPr>
        <w:t>پژوهش جديد را مطرح کند و يا گسترش موضوع بحث را به زمينه‏‌های ديگر پيشنهاد دهد.</w:t>
      </w:r>
    </w:p>
    <w:p w14:paraId="4D9DD75E" w14:textId="192558CC" w:rsidR="00FE603C" w:rsidRPr="00DA51C2" w:rsidRDefault="00157681" w:rsidP="00157681">
      <w:pPr>
        <w:pStyle w:val="Heading1"/>
        <w:numPr>
          <w:ilvl w:val="0"/>
          <w:numId w:val="0"/>
        </w:numPr>
        <w:spacing w:after="0"/>
        <w:ind w:left="360" w:hanging="360"/>
      </w:pPr>
      <w:r w:rsidRPr="00DA51C2">
        <w:rPr>
          <w:rFonts w:hint="cs"/>
          <w:rtl/>
        </w:rPr>
        <w:t xml:space="preserve">3- </w:t>
      </w:r>
      <w:r w:rsidR="00FE603C" w:rsidRPr="00DA51C2">
        <w:rPr>
          <w:rFonts w:hint="cs"/>
          <w:rtl/>
        </w:rPr>
        <w:t>قواعد نوشتاری</w:t>
      </w:r>
    </w:p>
    <w:p w14:paraId="2B5CCB57" w14:textId="72620D34" w:rsidR="00C950C0" w:rsidRPr="00DA51C2" w:rsidRDefault="00FE603C" w:rsidP="006A3656">
      <w:pPr>
        <w:pStyle w:val="BodyText-fa"/>
        <w:ind w:firstLine="0"/>
        <w:rPr>
          <w:rtl/>
        </w:rPr>
      </w:pPr>
      <w:r w:rsidRPr="00DA51C2">
        <w:rPr>
          <w:rFonts w:hint="cs"/>
          <w:rtl/>
        </w:rPr>
        <w:t>شيوايي و رسايي نوشتار در گرو ساده</w:t>
      </w:r>
      <w:r w:rsidRPr="00DA51C2">
        <w:rPr>
          <w:rtl/>
        </w:rPr>
        <w:softHyphen/>
      </w:r>
      <w:r w:rsidRPr="00DA51C2">
        <w:rPr>
          <w:rFonts w:hint="cs"/>
          <w:rtl/>
        </w:rPr>
        <w:t xml:space="preserve">نويسي است. </w:t>
      </w:r>
      <w:r w:rsidR="00A976CA" w:rsidRPr="00DA51C2">
        <w:rPr>
          <w:rFonts w:hint="cs"/>
          <w:rtl/>
        </w:rPr>
        <w:t xml:space="preserve">بنابراین لازم‌است تلاش نگارنده به استفاده از </w:t>
      </w:r>
      <w:r w:rsidRPr="00DA51C2">
        <w:rPr>
          <w:rFonts w:hint="cs"/>
          <w:rtl/>
        </w:rPr>
        <w:t xml:space="preserve">جملات رسا، گويا، و كوتاه </w:t>
      </w:r>
      <w:r w:rsidR="00A976CA" w:rsidRPr="00DA51C2">
        <w:rPr>
          <w:rFonts w:hint="cs"/>
          <w:rtl/>
        </w:rPr>
        <w:t xml:space="preserve"> باشد</w:t>
      </w:r>
      <w:r w:rsidRPr="00DA51C2">
        <w:rPr>
          <w:rFonts w:hint="cs"/>
          <w:rtl/>
        </w:rPr>
        <w:t xml:space="preserve"> و از نوشتن جملات </w:t>
      </w:r>
      <w:r w:rsidR="001A0D4E" w:rsidRPr="00DA51C2">
        <w:rPr>
          <w:rFonts w:hint="cs"/>
          <w:rtl/>
        </w:rPr>
        <w:t>پیچیده</w:t>
      </w:r>
      <w:r w:rsidRPr="00DA51C2">
        <w:rPr>
          <w:rFonts w:hint="cs"/>
          <w:rtl/>
        </w:rPr>
        <w:t xml:space="preserve"> پرهيز </w:t>
      </w:r>
      <w:r w:rsidR="00A976CA" w:rsidRPr="00DA51C2">
        <w:rPr>
          <w:rFonts w:hint="cs"/>
          <w:rtl/>
        </w:rPr>
        <w:t>نماید</w:t>
      </w:r>
      <w:r w:rsidRPr="00DA51C2">
        <w:rPr>
          <w:rFonts w:hint="cs"/>
          <w:rtl/>
        </w:rPr>
        <w:t xml:space="preserve">. جداسازي اجزاي مختلف يك جمله نيز نقش زيادي در فهم آسان آن دارد. ويرگول اجزای يک جمله را در جايی که نياز به مکث هست، ازهم جدا </w:t>
      </w:r>
      <w:r w:rsidR="00A976CA" w:rsidRPr="00DA51C2">
        <w:rPr>
          <w:rFonts w:hint="cs"/>
          <w:rtl/>
        </w:rPr>
        <w:t>می‌کند. در مقابل</w:t>
      </w:r>
      <w:r w:rsidRPr="00DA51C2">
        <w:rPr>
          <w:rFonts w:hint="cs"/>
          <w:rtl/>
        </w:rPr>
        <w:t xml:space="preserve"> نقطه</w:t>
      </w:r>
      <w:r w:rsidR="00A976CA" w:rsidRPr="00DA51C2">
        <w:rPr>
          <w:rFonts w:hint="cs"/>
          <w:rtl/>
        </w:rPr>
        <w:t>‌</w:t>
      </w:r>
      <w:r w:rsidRPr="00DA51C2">
        <w:rPr>
          <w:rFonts w:hint="cs"/>
          <w:rtl/>
        </w:rPr>
        <w:t>ويرگول برای جداسازی دو</w:t>
      </w:r>
      <w:r w:rsidR="00A976CA" w:rsidRPr="00DA51C2">
        <w:rPr>
          <w:rFonts w:hint="cs"/>
          <w:rtl/>
        </w:rPr>
        <w:t xml:space="preserve"> </w:t>
      </w:r>
      <w:r w:rsidRPr="00DA51C2">
        <w:rPr>
          <w:rFonts w:hint="cs"/>
          <w:rtl/>
        </w:rPr>
        <w:t>جمله که با هم ارتباط معنايی دارند،</w:t>
      </w:r>
      <w:r w:rsidR="00A976CA" w:rsidRPr="00DA51C2">
        <w:rPr>
          <w:rFonts w:hint="cs"/>
          <w:rtl/>
        </w:rPr>
        <w:t xml:space="preserve"> استفاده می‌شود</w:t>
      </w:r>
      <w:r w:rsidRPr="00DA51C2">
        <w:rPr>
          <w:rFonts w:hint="cs"/>
          <w:rtl/>
        </w:rPr>
        <w:t xml:space="preserve">. </w:t>
      </w:r>
      <w:r w:rsidR="00A976CA" w:rsidRPr="00DA51C2">
        <w:rPr>
          <w:rFonts w:hint="cs"/>
          <w:rtl/>
        </w:rPr>
        <w:t xml:space="preserve">از </w:t>
      </w:r>
      <w:r w:rsidRPr="00DA51C2">
        <w:rPr>
          <w:rFonts w:hint="cs"/>
          <w:rtl/>
        </w:rPr>
        <w:t>نقطه براي جداكردن جملات</w:t>
      </w:r>
      <w:r w:rsidR="00A976CA" w:rsidRPr="00DA51C2">
        <w:rPr>
          <w:rFonts w:hint="cs"/>
          <w:rtl/>
        </w:rPr>
        <w:t xml:space="preserve"> استفاده می‌شود</w:t>
      </w:r>
      <w:r w:rsidRPr="00DA51C2">
        <w:rPr>
          <w:rFonts w:hint="cs"/>
          <w:rtl/>
        </w:rPr>
        <w:t>. درکاربرد هلالين (پرانتز) بايد توجه شود که عبارت داخل آن براي توضيحي است که از اجزای جمله محسوب نشده و درصورت حذف خللي به آن وارد نمي</w:t>
      </w:r>
      <w:r w:rsidRPr="00DA51C2">
        <w:rPr>
          <w:rtl/>
        </w:rPr>
        <w:softHyphen/>
      </w:r>
      <w:r w:rsidRPr="00DA51C2">
        <w:rPr>
          <w:rFonts w:hint="cs"/>
          <w:rtl/>
        </w:rPr>
        <w:t>شود. در مقابل، گيومه برای برجسته</w:t>
      </w:r>
      <w:r w:rsidR="005F497E" w:rsidRPr="00DA51C2">
        <w:rPr>
          <w:rFonts w:hint="cs"/>
          <w:rtl/>
        </w:rPr>
        <w:t>‌</w:t>
      </w:r>
      <w:r w:rsidRPr="00DA51C2">
        <w:rPr>
          <w:rFonts w:hint="cs"/>
          <w:rtl/>
        </w:rPr>
        <w:t>کردن جزيي از جمله بکار مي</w:t>
      </w:r>
      <w:r w:rsidRPr="00DA51C2">
        <w:rPr>
          <w:rFonts w:hint="cs"/>
          <w:rtl/>
        </w:rPr>
        <w:softHyphen/>
        <w:t>رود.</w:t>
      </w:r>
    </w:p>
    <w:p w14:paraId="3B5BFDF3" w14:textId="29C7ABAB" w:rsidR="00FE603C" w:rsidRPr="00DA51C2" w:rsidRDefault="00FE603C" w:rsidP="00C950C0">
      <w:pPr>
        <w:pStyle w:val="BodyText-fa"/>
        <w:rPr>
          <w:rtl/>
        </w:rPr>
      </w:pPr>
      <w:r w:rsidRPr="00DA51C2">
        <w:rPr>
          <w:rFonts w:hint="cs"/>
          <w:rtl/>
        </w:rPr>
        <w:t>تا جاي ممكن از ب</w:t>
      </w:r>
      <w:r w:rsidR="00B538C1" w:rsidRPr="00DA51C2">
        <w:rPr>
          <w:rFonts w:hint="cs"/>
          <w:rtl/>
        </w:rPr>
        <w:t>ه‌</w:t>
      </w:r>
      <w:r w:rsidRPr="00DA51C2">
        <w:rPr>
          <w:rFonts w:hint="cs"/>
          <w:rtl/>
        </w:rPr>
        <w:t>كار بردن كلماتي مثل «مي</w:t>
      </w:r>
      <w:r w:rsidRPr="00DA51C2">
        <w:rPr>
          <w:rFonts w:hint="cs"/>
          <w:rtl/>
        </w:rPr>
        <w:softHyphen/>
        <w:t>باشد»، «گرديد»، و «بوده</w:t>
      </w:r>
      <w:r w:rsidR="00B538C1" w:rsidRPr="00DA51C2">
        <w:rPr>
          <w:rFonts w:hint="cs"/>
          <w:rtl/>
        </w:rPr>
        <w:t>‌</w:t>
      </w:r>
      <w:r w:rsidRPr="00DA51C2">
        <w:rPr>
          <w:rFonts w:hint="cs"/>
          <w:rtl/>
        </w:rPr>
        <w:t>باشد» پرهيز شود. به</w:t>
      </w:r>
      <w:r w:rsidR="00B538C1" w:rsidRPr="00DA51C2">
        <w:rPr>
          <w:rFonts w:hint="cs"/>
          <w:rtl/>
        </w:rPr>
        <w:t>‌</w:t>
      </w:r>
      <w:r w:rsidRPr="00DA51C2">
        <w:rPr>
          <w:rFonts w:hint="cs"/>
          <w:rtl/>
        </w:rPr>
        <w:t>جاي آن</w:t>
      </w:r>
      <w:r w:rsidR="00B538C1" w:rsidRPr="00DA51C2">
        <w:rPr>
          <w:rFonts w:hint="cs"/>
          <w:rtl/>
        </w:rPr>
        <w:t>‌</w:t>
      </w:r>
      <w:r w:rsidRPr="00DA51C2">
        <w:rPr>
          <w:rFonts w:hint="cs"/>
          <w:rtl/>
        </w:rPr>
        <w:t>ها اغلب مي‌توان از كلمات ساده و روان مثل «است» و «شد» استفاده كرد. ب</w:t>
      </w:r>
      <w:r w:rsidR="005F497E" w:rsidRPr="00DA51C2">
        <w:rPr>
          <w:rFonts w:hint="cs"/>
          <w:rtl/>
        </w:rPr>
        <w:t>ه‌</w:t>
      </w:r>
      <w:r w:rsidRPr="00DA51C2">
        <w:rPr>
          <w:rFonts w:hint="cs"/>
          <w:rtl/>
        </w:rPr>
        <w:t>كارگيري كلمات دشوار و غيرمعمول تنها باعث دشوار</w:t>
      </w:r>
      <w:r w:rsidR="00B538C1" w:rsidRPr="00DA51C2">
        <w:rPr>
          <w:rFonts w:hint="cs"/>
          <w:rtl/>
        </w:rPr>
        <w:t>شدن فهم</w:t>
      </w:r>
      <w:r w:rsidR="005F497E" w:rsidRPr="00DA51C2">
        <w:rPr>
          <w:rFonts w:hint="cs"/>
          <w:rtl/>
        </w:rPr>
        <w:t xml:space="preserve"> جملات </w:t>
      </w:r>
      <w:r w:rsidRPr="00DA51C2">
        <w:rPr>
          <w:rFonts w:hint="cs"/>
          <w:rtl/>
        </w:rPr>
        <w:t xml:space="preserve">مي‌شود. براي كلمات فني تا حدامكان از معادل‌هاي فارسی استفاده شود. اگر احتمال مي‌دهيد خواننده با </w:t>
      </w:r>
      <w:r w:rsidR="00B538C1" w:rsidRPr="00DA51C2">
        <w:rPr>
          <w:rFonts w:hint="cs"/>
          <w:rtl/>
        </w:rPr>
        <w:t>کلمه/ عبارات</w:t>
      </w:r>
      <w:r w:rsidRPr="00DA51C2">
        <w:rPr>
          <w:rFonts w:hint="cs"/>
          <w:rtl/>
        </w:rPr>
        <w:t xml:space="preserve"> فارسی آشنا نيست، از زيرنويس</w:t>
      </w:r>
      <w:r w:rsidRPr="00DA51C2">
        <w:rPr>
          <w:vertAlign w:val="superscript"/>
          <w:rtl/>
        </w:rPr>
        <w:footnoteReference w:id="3"/>
      </w:r>
      <w:r w:rsidRPr="00DA51C2">
        <w:rPr>
          <w:rFonts w:hint="cs"/>
          <w:rtl/>
        </w:rPr>
        <w:t xml:space="preserve"> براي نوشتن معادل</w:t>
      </w:r>
      <w:r w:rsidR="00865D70" w:rsidRPr="00DA51C2">
        <w:rPr>
          <w:rFonts w:hint="cs"/>
          <w:rtl/>
        </w:rPr>
        <w:t xml:space="preserve"> </w:t>
      </w:r>
      <w:r w:rsidRPr="00DA51C2">
        <w:rPr>
          <w:rFonts w:hint="cs"/>
          <w:rtl/>
        </w:rPr>
        <w:t>انگليسي استفاده كنيد.</w:t>
      </w:r>
      <w:r w:rsidR="005F497E" w:rsidRPr="00DA51C2">
        <w:rPr>
          <w:rFonts w:hint="cs"/>
          <w:rtl/>
        </w:rPr>
        <w:t xml:space="preserve"> لطفا</w:t>
      </w:r>
      <w:r w:rsidRPr="00DA51C2">
        <w:rPr>
          <w:rFonts w:hint="cs"/>
          <w:rtl/>
        </w:rPr>
        <w:t xml:space="preserve"> اين كار را </w:t>
      </w:r>
      <w:r w:rsidR="005F497E" w:rsidRPr="00DA51C2">
        <w:rPr>
          <w:rFonts w:hint="cs"/>
          <w:rtl/>
        </w:rPr>
        <w:t xml:space="preserve">تنها </w:t>
      </w:r>
      <w:r w:rsidRPr="00DA51C2">
        <w:rPr>
          <w:rFonts w:hint="cs"/>
          <w:rtl/>
        </w:rPr>
        <w:t xml:space="preserve">در اولين كاربرد </w:t>
      </w:r>
      <w:r w:rsidR="005F497E" w:rsidRPr="00DA51C2">
        <w:rPr>
          <w:rFonts w:hint="cs"/>
          <w:rtl/>
        </w:rPr>
        <w:t>کلم</w:t>
      </w:r>
      <w:r w:rsidR="00865D70" w:rsidRPr="00DA51C2">
        <w:rPr>
          <w:rFonts w:hint="cs"/>
          <w:rtl/>
        </w:rPr>
        <w:t>ات</w:t>
      </w:r>
      <w:r w:rsidR="00B538C1" w:rsidRPr="00DA51C2">
        <w:rPr>
          <w:rFonts w:hint="cs"/>
          <w:rtl/>
        </w:rPr>
        <w:t>/ عبارات</w:t>
      </w:r>
      <w:r w:rsidR="00865D70" w:rsidRPr="00DA51C2">
        <w:rPr>
          <w:rFonts w:hint="cs"/>
          <w:rtl/>
        </w:rPr>
        <w:t xml:space="preserve"> مدنظر</w:t>
      </w:r>
      <w:r w:rsidRPr="00DA51C2">
        <w:rPr>
          <w:rFonts w:hint="cs"/>
          <w:rtl/>
        </w:rPr>
        <w:t xml:space="preserve"> انجام دهيد.</w:t>
      </w:r>
    </w:p>
    <w:p w14:paraId="532A3415" w14:textId="64D84C15" w:rsidR="00FE603C" w:rsidRPr="00DA51C2" w:rsidRDefault="00157681" w:rsidP="00157681">
      <w:pPr>
        <w:pStyle w:val="Heading2"/>
        <w:numPr>
          <w:ilvl w:val="0"/>
          <w:numId w:val="0"/>
        </w:numPr>
        <w:ind w:left="720" w:hanging="720"/>
        <w:rPr>
          <w:rtl/>
        </w:rPr>
      </w:pPr>
      <w:r w:rsidRPr="00DA51C2">
        <w:rPr>
          <w:rFonts w:hint="cs"/>
          <w:rtl/>
        </w:rPr>
        <w:t xml:space="preserve">1-3 </w:t>
      </w:r>
      <w:r w:rsidR="00FE603C" w:rsidRPr="00DA51C2">
        <w:rPr>
          <w:rFonts w:hint="cs"/>
          <w:rtl/>
        </w:rPr>
        <w:t>علامت</w:t>
      </w:r>
      <w:r w:rsidR="00FE603C" w:rsidRPr="00DA51C2">
        <w:rPr>
          <w:rtl/>
        </w:rPr>
        <w:softHyphen/>
      </w:r>
      <w:r w:rsidR="00FE603C" w:rsidRPr="00DA51C2">
        <w:rPr>
          <w:rFonts w:hint="cs"/>
          <w:rtl/>
        </w:rPr>
        <w:t>گذاری</w:t>
      </w:r>
    </w:p>
    <w:p w14:paraId="151CFD8C" w14:textId="779F2422" w:rsidR="00FE603C" w:rsidRPr="00DA51C2" w:rsidRDefault="00FE603C" w:rsidP="006A3656">
      <w:pPr>
        <w:pStyle w:val="BodyText-fa"/>
        <w:ind w:firstLine="0"/>
        <w:rPr>
          <w:rtl/>
        </w:rPr>
      </w:pPr>
      <w:r w:rsidRPr="00DA51C2">
        <w:rPr>
          <w:rFonts w:hint="cs"/>
          <w:rtl/>
        </w:rPr>
        <w:t>براي خوانايي بهتر مقاله بايد سعي شود تا حدامكان علامت</w:t>
      </w:r>
      <w:r w:rsidRPr="00DA51C2">
        <w:rPr>
          <w:rFonts w:hint="cs"/>
          <w:rtl/>
        </w:rPr>
        <w:softHyphen/>
        <w:t>گذاري متن مقاله بدرستي انجام شود. دقت كنيد تمام علامت‌هايي مثل نقطه، ويرگول، نقطه ويرگول، دو</w:t>
      </w:r>
      <w:r w:rsidR="00865D70" w:rsidRPr="00DA51C2">
        <w:rPr>
          <w:rFonts w:hint="cs"/>
          <w:rtl/>
        </w:rPr>
        <w:t xml:space="preserve"> </w:t>
      </w:r>
      <w:r w:rsidRPr="00DA51C2">
        <w:rPr>
          <w:rFonts w:hint="cs"/>
          <w:rtl/>
        </w:rPr>
        <w:t>نقطه و علامت سوال بايد به كلمه قبل از خود چسبيده باشند، و از كلمه بعدي تنها به اندازه يك فضاي خالي فاصله داشته باشند. علامت خط تيره بايد به اندازه يك فضاي خالي از كلمه قبل و بعد از خود فاصله داشته باشد؛ مگر اين كه كلمه قبلي يا بعدي يك عدد باشد، كه در اين صورت بايد به آن بچسبد. بين كلماتي كه جدا هستند بايد يك فضاي خالي فاصله باشد.</w:t>
      </w:r>
    </w:p>
    <w:p w14:paraId="14379743" w14:textId="77777777" w:rsidR="00FE603C" w:rsidRPr="00DA51C2" w:rsidRDefault="00FE603C" w:rsidP="00FE603C">
      <w:pPr>
        <w:pStyle w:val="BodyText-fa"/>
        <w:rPr>
          <w:rFonts w:eastAsia="MS Mincho"/>
          <w:rtl/>
        </w:rPr>
      </w:pPr>
      <w:r w:rsidRPr="00DA51C2">
        <w:rPr>
          <w:rFonts w:eastAsia="MS Mincho" w:hint="cs"/>
          <w:rtl/>
        </w:rPr>
        <w:t>هلالين و قلاب</w:t>
      </w:r>
      <w:r w:rsidRPr="00DA51C2">
        <w:rPr>
          <w:rFonts w:eastAsia="MS Mincho"/>
          <w:rtl/>
        </w:rPr>
        <w:softHyphen/>
      </w:r>
      <w:r w:rsidRPr="00DA51C2">
        <w:rPr>
          <w:rFonts w:eastAsia="MS Mincho" w:hint="cs"/>
          <w:rtl/>
        </w:rPr>
        <w:t>ها [</w:t>
      </w:r>
      <w:r w:rsidRPr="00DA51C2">
        <w:rPr>
          <w:rFonts w:eastAsia="MS Mincho"/>
        </w:rPr>
        <w:t>Brackets</w:t>
      </w:r>
      <w:r w:rsidRPr="00DA51C2">
        <w:rPr>
          <w:rFonts w:eastAsia="MS Mincho" w:hint="cs"/>
          <w:rtl/>
        </w:rPr>
        <w:t>]، ابروها {</w:t>
      </w:r>
      <w:r w:rsidRPr="00DA51C2">
        <w:rPr>
          <w:rFonts w:eastAsia="MS Mincho"/>
        </w:rPr>
        <w:t>Accolades</w:t>
      </w:r>
      <w:r w:rsidRPr="00DA51C2">
        <w:rPr>
          <w:rFonts w:eastAsia="MS Mincho" w:hint="cs"/>
          <w:rtl/>
        </w:rPr>
        <w:t>} و گيومه‏‌ها «</w:t>
      </w:r>
      <w:r w:rsidRPr="00DA51C2">
        <w:rPr>
          <w:rFonts w:eastAsia="MS Mincho"/>
        </w:rPr>
        <w:t>Quotations</w:t>
      </w:r>
      <w:r w:rsidRPr="00DA51C2">
        <w:rPr>
          <w:rFonts w:eastAsia="MS Mincho" w:hint="cs"/>
          <w:rtl/>
        </w:rPr>
        <w:t xml:space="preserve">» بايد به کلمات داخل خود متصل بوده و </w:t>
      </w:r>
      <w:r w:rsidRPr="00DA51C2">
        <w:rPr>
          <w:rFonts w:hint="cs"/>
          <w:rtl/>
        </w:rPr>
        <w:t xml:space="preserve">از </w:t>
      </w:r>
      <w:r w:rsidRPr="00DA51C2">
        <w:rPr>
          <w:rFonts w:eastAsia="MS Mincho" w:hint="cs"/>
          <w:rtl/>
        </w:rPr>
        <w:t xml:space="preserve">کلمات قبل و بعد از بيرون آن به اندازه يک حرف فاصله داشته </w:t>
      </w:r>
      <w:r w:rsidRPr="00DA51C2">
        <w:rPr>
          <w:rFonts w:eastAsia="MS Mincho" w:hint="cs"/>
          <w:sz w:val="22"/>
          <w:rtl/>
        </w:rPr>
        <w:t>باشند</w:t>
      </w:r>
      <w:r w:rsidRPr="00DA51C2">
        <w:rPr>
          <w:rFonts w:eastAsia="MS Mincho" w:hint="cs"/>
          <w:rtl/>
        </w:rPr>
        <w:t>.</w:t>
      </w:r>
    </w:p>
    <w:p w14:paraId="33B2B00B" w14:textId="2EA80905" w:rsidR="00FE603C" w:rsidRPr="00DA51C2" w:rsidRDefault="00157681" w:rsidP="00157681">
      <w:pPr>
        <w:pStyle w:val="Heading2"/>
        <w:numPr>
          <w:ilvl w:val="0"/>
          <w:numId w:val="0"/>
        </w:numPr>
        <w:ind w:left="720" w:hanging="720"/>
        <w:rPr>
          <w:rtl/>
        </w:rPr>
      </w:pPr>
      <w:r w:rsidRPr="00DA51C2">
        <w:rPr>
          <w:rFonts w:hint="cs"/>
          <w:rtl/>
        </w:rPr>
        <w:t xml:space="preserve">2-3 </w:t>
      </w:r>
      <w:r w:rsidR="00FE603C" w:rsidRPr="00DA51C2">
        <w:rPr>
          <w:rFonts w:hint="cs"/>
          <w:rtl/>
        </w:rPr>
        <w:t>املا</w:t>
      </w:r>
    </w:p>
    <w:p w14:paraId="69187381" w14:textId="0930820D" w:rsidR="00FE603C" w:rsidRPr="00DA51C2" w:rsidRDefault="00865D70" w:rsidP="00AF32D9">
      <w:pPr>
        <w:pStyle w:val="BodyText-fa"/>
        <w:ind w:firstLine="0"/>
        <w:rPr>
          <w:rtl/>
        </w:rPr>
      </w:pPr>
      <w:r w:rsidRPr="00DA51C2">
        <w:rPr>
          <w:rFonts w:hint="cs"/>
          <w:rtl/>
        </w:rPr>
        <w:t xml:space="preserve">رعایت </w:t>
      </w:r>
      <w:r w:rsidR="00FE603C" w:rsidRPr="00DA51C2">
        <w:rPr>
          <w:rFonts w:hint="cs"/>
          <w:rtl/>
        </w:rPr>
        <w:t xml:space="preserve">درستی نوشتار براساس قواعد املای فارسی ضروری است. در تدوين متن، </w:t>
      </w:r>
      <w:r w:rsidRPr="00DA51C2">
        <w:rPr>
          <w:rFonts w:hint="cs"/>
          <w:rtl/>
        </w:rPr>
        <w:t xml:space="preserve">لطفا </w:t>
      </w:r>
      <w:r w:rsidR="00FE603C" w:rsidRPr="00DA51C2">
        <w:rPr>
          <w:rFonts w:hint="cs"/>
          <w:rtl/>
        </w:rPr>
        <w:t xml:space="preserve"> فاصله و </w:t>
      </w:r>
      <w:r w:rsidRPr="00DA51C2">
        <w:rPr>
          <w:rFonts w:hint="cs"/>
          <w:rtl/>
        </w:rPr>
        <w:t xml:space="preserve">نیم‌فاصله </w:t>
      </w:r>
      <w:r w:rsidR="00FE603C" w:rsidRPr="00DA51C2">
        <w:rPr>
          <w:rFonts w:hint="cs"/>
          <w:rtl/>
        </w:rPr>
        <w:t>رع</w:t>
      </w:r>
      <w:r w:rsidR="00AF32D9">
        <w:rPr>
          <w:rFonts w:hint="cs"/>
          <w:rtl/>
        </w:rPr>
        <w:t xml:space="preserve">ايت گردد. براي مثال {فاصله ها}، </w:t>
      </w:r>
      <w:r w:rsidR="00FE603C" w:rsidRPr="00DA51C2">
        <w:rPr>
          <w:rFonts w:hint="cs"/>
          <w:rtl/>
        </w:rPr>
        <w:t xml:space="preserve">{برچسب گذاري}، {جمع بندي}، {به ‌صورت}غلط </w:t>
      </w:r>
      <w:r w:rsidRPr="00DA51C2">
        <w:rPr>
          <w:rFonts w:hint="cs"/>
          <w:rtl/>
        </w:rPr>
        <w:t xml:space="preserve">هستند </w:t>
      </w:r>
      <w:r w:rsidR="00FE603C" w:rsidRPr="00DA51C2">
        <w:rPr>
          <w:rFonts w:hint="cs"/>
          <w:rtl/>
        </w:rPr>
        <w:t>و درست آن استفاده از</w:t>
      </w:r>
      <w:r w:rsidRPr="00DA51C2">
        <w:rPr>
          <w:rFonts w:hint="cs"/>
          <w:rtl/>
        </w:rPr>
        <w:t xml:space="preserve"> نیم‌فاصله</w:t>
      </w:r>
      <w:r w:rsidR="00FE603C" w:rsidRPr="00DA51C2">
        <w:rPr>
          <w:rFonts w:hint="cs"/>
          <w:rtl/>
        </w:rPr>
        <w:t xml:space="preserve"> {فاصله</w:t>
      </w:r>
      <w:r w:rsidR="00FE603C" w:rsidRPr="00DA51C2">
        <w:rPr>
          <w:rFonts w:hint="eastAsia"/>
          <w:rtl/>
        </w:rPr>
        <w:t>‌</w:t>
      </w:r>
      <w:r w:rsidR="00FE603C" w:rsidRPr="00DA51C2">
        <w:rPr>
          <w:rFonts w:hint="cs"/>
          <w:rtl/>
        </w:rPr>
        <w:t>ها}، {برچسب</w:t>
      </w:r>
      <w:r w:rsidR="00FE603C" w:rsidRPr="00DA51C2">
        <w:rPr>
          <w:rFonts w:hint="eastAsia"/>
          <w:rtl/>
        </w:rPr>
        <w:t>‌</w:t>
      </w:r>
      <w:r w:rsidR="00FE603C" w:rsidRPr="00DA51C2">
        <w:rPr>
          <w:rFonts w:hint="cs"/>
          <w:rtl/>
        </w:rPr>
        <w:t>گذاري}، {جمع</w:t>
      </w:r>
      <w:r w:rsidR="00FE603C" w:rsidRPr="00DA51C2">
        <w:rPr>
          <w:rFonts w:hint="eastAsia"/>
          <w:rtl/>
        </w:rPr>
        <w:t>‌</w:t>
      </w:r>
      <w:r w:rsidR="00FE603C" w:rsidRPr="00DA51C2">
        <w:rPr>
          <w:rFonts w:hint="cs"/>
          <w:rtl/>
        </w:rPr>
        <w:t>بندي}، {به‌صورت} است.</w:t>
      </w:r>
    </w:p>
    <w:p w14:paraId="6A141013" w14:textId="49209C0B" w:rsidR="00FE603C" w:rsidRPr="00DA51C2" w:rsidRDefault="00FE603C" w:rsidP="00FE603C">
      <w:pPr>
        <w:pStyle w:val="BodyText-fa"/>
        <w:rPr>
          <w:rtl/>
        </w:rPr>
      </w:pPr>
      <w:r w:rsidRPr="00DA51C2">
        <w:rPr>
          <w:rFonts w:hint="cs"/>
          <w:rtl/>
        </w:rPr>
        <w:t xml:space="preserve">جمع بستن كلمات فارسی يا لاتين با قواعد زبان عربي اشتباه است. بنابراين «پيشنهادات» و «اساتيد» اشتباه و درست آنها «پيشنهادها» و «استادان» است. بهتر است همواره حرف اضافه «به» از کلمه بعدی خود جدا نوشته شود، مگر آن که اين حرف جز يک </w:t>
      </w:r>
      <w:r w:rsidRPr="00DA51C2">
        <w:rPr>
          <w:rFonts w:hint="cs"/>
          <w:rtl/>
        </w:rPr>
        <w:lastRenderedPageBreak/>
        <w:t>فعل يا صفت يا قيد باشد؛ مانند: «</w:t>
      </w:r>
      <w:r w:rsidR="00CB3F2F" w:rsidRPr="00DA51C2">
        <w:rPr>
          <w:rFonts w:hint="cs"/>
          <w:rtl/>
        </w:rPr>
        <w:t>ب</w:t>
      </w:r>
      <w:r w:rsidRPr="00DA51C2">
        <w:rPr>
          <w:rFonts w:hint="cs"/>
          <w:rtl/>
        </w:rPr>
        <w:t>کار بستن»، «بجا» و «بندرت». در مورد کلمات حاوی همزه قواعدی وجود دارد که پرداختن به آنها دراين مقاله نمي</w:t>
      </w:r>
      <w:r w:rsidRPr="00DA51C2">
        <w:rPr>
          <w:rFonts w:hint="cs"/>
          <w:rtl/>
        </w:rPr>
        <w:softHyphen/>
        <w:t>گنجد، اما برای نمونه به املای کلمات «</w:t>
      </w:r>
      <w:r w:rsidR="00886351" w:rsidRPr="00DA51C2">
        <w:rPr>
          <w:rFonts w:hint="cs"/>
          <w:rtl/>
        </w:rPr>
        <w:t>مسئله</w:t>
      </w:r>
      <w:r w:rsidRPr="00DA51C2">
        <w:rPr>
          <w:rFonts w:hint="cs"/>
          <w:rtl/>
        </w:rPr>
        <w:t>»، «منشأ»، «رئيس»، و «</w:t>
      </w:r>
      <w:r w:rsidR="009D721F" w:rsidRPr="00DA51C2">
        <w:rPr>
          <w:rFonts w:hint="cs"/>
          <w:rtl/>
        </w:rPr>
        <w:t>مسئول</w:t>
      </w:r>
      <w:r w:rsidRPr="00DA51C2">
        <w:rPr>
          <w:rFonts w:hint="cs"/>
          <w:rtl/>
        </w:rPr>
        <w:t>» دقت كنيد. همچنين، همزه در انتهای کلماتی که به الف ختم مي</w:t>
      </w:r>
      <w:r w:rsidRPr="00DA51C2">
        <w:rPr>
          <w:rFonts w:hint="cs"/>
          <w:rtl/>
        </w:rPr>
        <w:softHyphen/>
        <w:t>شوند، نوشته نمي</w:t>
      </w:r>
      <w:r w:rsidRPr="00DA51C2">
        <w:rPr>
          <w:rFonts w:hint="cs"/>
          <w:rtl/>
        </w:rPr>
        <w:softHyphen/>
        <w:t>شود و درصورت اضافه</w:t>
      </w:r>
      <w:r w:rsidR="00865D70" w:rsidRPr="00DA51C2">
        <w:rPr>
          <w:rFonts w:hint="cs"/>
          <w:rtl/>
        </w:rPr>
        <w:t>‌</w:t>
      </w:r>
      <w:r w:rsidRPr="00DA51C2">
        <w:rPr>
          <w:rFonts w:hint="cs"/>
          <w:rtl/>
        </w:rPr>
        <w:t>شدن به کلمه بعدی، از «ی» استفاده مي</w:t>
      </w:r>
      <w:r w:rsidRPr="00DA51C2">
        <w:rPr>
          <w:rFonts w:hint="cs"/>
          <w:rtl/>
        </w:rPr>
        <w:softHyphen/>
        <w:t>شود: «اجراي برنامه».</w:t>
      </w:r>
    </w:p>
    <w:p w14:paraId="1EB99E8B" w14:textId="14D6F91D" w:rsidR="00FE603C" w:rsidRPr="00DA51C2" w:rsidRDefault="0050144F" w:rsidP="0050144F">
      <w:pPr>
        <w:pStyle w:val="Heading2"/>
        <w:numPr>
          <w:ilvl w:val="0"/>
          <w:numId w:val="0"/>
        </w:numPr>
        <w:ind w:left="720" w:hanging="720"/>
        <w:rPr>
          <w:rFonts w:eastAsia="Times New Roman"/>
          <w:rtl/>
          <w:lang w:bidi="ar-SA"/>
        </w:rPr>
      </w:pPr>
      <w:r w:rsidRPr="00DA51C2">
        <w:rPr>
          <w:rFonts w:eastAsia="Times New Roman" w:hint="cs"/>
          <w:rtl/>
          <w:lang w:bidi="ar-SA"/>
        </w:rPr>
        <w:t xml:space="preserve">3-3 </w:t>
      </w:r>
      <w:r w:rsidR="00FE603C" w:rsidRPr="00DA51C2">
        <w:rPr>
          <w:rFonts w:eastAsia="Times New Roman" w:hint="cs"/>
          <w:rtl/>
          <w:lang w:bidi="ar-SA"/>
        </w:rPr>
        <w:t>شکل</w:t>
      </w:r>
      <w:r w:rsidR="00B30669" w:rsidRPr="00DA51C2">
        <w:rPr>
          <w:rFonts w:eastAsia="Times New Roman" w:hint="cs"/>
          <w:rtl/>
          <w:lang w:bidi="ar-SA"/>
        </w:rPr>
        <w:t>‌</w:t>
      </w:r>
      <w:r w:rsidR="00FE603C" w:rsidRPr="00DA51C2">
        <w:rPr>
          <w:rFonts w:eastAsia="Times New Roman" w:hint="cs"/>
          <w:rtl/>
          <w:lang w:bidi="ar-SA"/>
        </w:rPr>
        <w:t>ها</w:t>
      </w:r>
      <w:r w:rsidR="00D22F61" w:rsidRPr="00DA51C2">
        <w:rPr>
          <w:rFonts w:eastAsia="Times New Roman" w:hint="cs"/>
          <w:rtl/>
          <w:lang w:bidi="ar-SA"/>
        </w:rPr>
        <w:t xml:space="preserve"> و جدول‌ها</w:t>
      </w:r>
    </w:p>
    <w:p w14:paraId="27D1C4E7" w14:textId="55C79A5B" w:rsidR="00D22F61" w:rsidRPr="00DA51C2" w:rsidRDefault="00D22F61" w:rsidP="00366922">
      <w:pPr>
        <w:pStyle w:val="BodyText-fa"/>
        <w:ind w:firstLine="0"/>
      </w:pPr>
      <w:r w:rsidRPr="00DA51C2">
        <w:rPr>
          <w:rFonts w:hint="cs"/>
          <w:rtl/>
        </w:rPr>
        <w:t xml:space="preserve">تصاویر و جداول </w:t>
      </w:r>
      <w:r w:rsidR="00366922">
        <w:rPr>
          <w:rFonts w:hint="cs"/>
          <w:rtl/>
        </w:rPr>
        <w:t>باید</w:t>
      </w:r>
      <w:r w:rsidRPr="00DA51C2">
        <w:rPr>
          <w:rFonts w:hint="cs"/>
          <w:rtl/>
        </w:rPr>
        <w:t xml:space="preserve"> دارای توضیحات باشند. (</w:t>
      </w:r>
      <w:r w:rsidRPr="00DA51C2">
        <w:t>(Insert Caption</w:t>
      </w:r>
      <w:r w:rsidRPr="00DA51C2">
        <w:rPr>
          <w:rFonts w:hint="cs"/>
          <w:rtl/>
        </w:rPr>
        <w:t xml:space="preserve"> و</w:t>
      </w:r>
      <w:r w:rsidR="00366922">
        <w:rPr>
          <w:rFonts w:hint="cs"/>
          <w:rtl/>
        </w:rPr>
        <w:t xml:space="preserve"> به تمامی آنان در متن ارجاع گردد.</w:t>
      </w:r>
      <w:r w:rsidRPr="00DA51C2">
        <w:rPr>
          <w:rFonts w:hint="cs"/>
          <w:rtl/>
        </w:rPr>
        <w:t xml:space="preserve"> تمام ارجاع به شکل‌ها و جدول‌ها بهتراست به‌صورت </w:t>
      </w:r>
      <w:r w:rsidRPr="00DA51C2">
        <w:t>Cross-reference</w:t>
      </w:r>
      <w:r w:rsidRPr="00DA51C2">
        <w:rPr>
          <w:rFonts w:hint="cs"/>
          <w:rtl/>
        </w:rPr>
        <w:t xml:space="preserve"> باشند تا به‌طور خودکار به‌روزرسانی شوند. </w:t>
      </w:r>
    </w:p>
    <w:p w14:paraId="5203F4B7" w14:textId="66D8CD74" w:rsidR="00FE603C" w:rsidRPr="00DA51C2" w:rsidRDefault="00FE603C" w:rsidP="00AF32D9">
      <w:pPr>
        <w:pStyle w:val="BodyText-fa"/>
        <w:rPr>
          <w:rtl/>
        </w:rPr>
      </w:pPr>
      <w:r w:rsidRPr="00DA51C2">
        <w:rPr>
          <w:rFonts w:hint="cs"/>
          <w:rtl/>
        </w:rPr>
        <w:t xml:space="preserve">در مورد </w:t>
      </w:r>
      <w:r w:rsidR="00B30669" w:rsidRPr="00DA51C2">
        <w:rPr>
          <w:rFonts w:hint="cs"/>
          <w:rtl/>
        </w:rPr>
        <w:t>شکل‌ها</w:t>
      </w:r>
      <w:r w:rsidRPr="00DA51C2">
        <w:rPr>
          <w:rFonts w:hint="cs"/>
          <w:rtl/>
        </w:rPr>
        <w:t xml:space="preserve">، چنانچه امکان </w:t>
      </w:r>
      <w:r w:rsidRPr="00DA51C2">
        <w:t>Copy | Paste</w:t>
      </w:r>
      <w:r w:rsidRPr="00DA51C2">
        <w:rPr>
          <w:rFonts w:hint="cs"/>
          <w:rtl/>
        </w:rPr>
        <w:t xml:space="preserve">  از نرم</w:t>
      </w:r>
      <w:r w:rsidRPr="00DA51C2">
        <w:rPr>
          <w:rtl/>
        </w:rPr>
        <w:softHyphen/>
      </w:r>
      <w:r w:rsidRPr="00DA51C2">
        <w:rPr>
          <w:rFonts w:hint="cs"/>
          <w:rtl/>
        </w:rPr>
        <w:t xml:space="preserve">افزار اصلی توليدکننده‏‌ی شکل (يا گراف) موجود نباشد، از ابزار </w:t>
      </w:r>
      <w:r w:rsidRPr="00DA51C2">
        <w:t>Insert | Picture</w:t>
      </w:r>
      <w:r w:rsidRPr="00DA51C2">
        <w:rPr>
          <w:rFonts w:hint="cs"/>
          <w:rtl/>
        </w:rPr>
        <w:t xml:space="preserve"> استفاده شود. برای اين منظور لازم است شکل موردنظر از </w:t>
      </w:r>
      <w:r w:rsidR="00B30669" w:rsidRPr="00DA51C2">
        <w:rPr>
          <w:rFonts w:hint="cs"/>
          <w:rtl/>
        </w:rPr>
        <w:t>قبل</w:t>
      </w:r>
      <w:r w:rsidRPr="00DA51C2">
        <w:rPr>
          <w:rFonts w:hint="cs"/>
          <w:rtl/>
        </w:rPr>
        <w:t xml:space="preserve"> </w:t>
      </w:r>
      <w:bookmarkStart w:id="2" w:name="OLE_LINK13"/>
      <w:bookmarkStart w:id="3" w:name="OLE_LINK14"/>
      <w:r w:rsidRPr="00DA51C2">
        <w:rPr>
          <w:rFonts w:hint="cs"/>
          <w:rtl/>
        </w:rPr>
        <w:t>به‌صورت</w:t>
      </w:r>
      <w:bookmarkEnd w:id="2"/>
      <w:bookmarkEnd w:id="3"/>
      <w:r w:rsidRPr="00DA51C2">
        <w:rPr>
          <w:rFonts w:hint="cs"/>
          <w:rtl/>
        </w:rPr>
        <w:t xml:space="preserve"> يک فايل ذخيره شده باشد. دقت شود که ويژگی </w:t>
      </w:r>
      <w:r w:rsidRPr="00DA51C2">
        <w:t>Layout</w:t>
      </w:r>
      <w:r w:rsidRPr="00DA51C2">
        <w:rPr>
          <w:rFonts w:hint="cs"/>
          <w:rtl/>
        </w:rPr>
        <w:t xml:space="preserve"> در شکل بصورت </w:t>
      </w:r>
      <w:r w:rsidRPr="00DA51C2">
        <w:t>In line with text</w:t>
      </w:r>
      <w:r w:rsidRPr="00DA51C2">
        <w:rPr>
          <w:rFonts w:hint="cs"/>
          <w:rtl/>
        </w:rPr>
        <w:t xml:space="preserve"> و در يک سطر مستقل درج</w:t>
      </w:r>
      <w:r w:rsidR="00B30669" w:rsidRPr="00DA51C2">
        <w:rPr>
          <w:rFonts w:hint="cs"/>
          <w:rtl/>
        </w:rPr>
        <w:t>‌</w:t>
      </w:r>
      <w:r w:rsidRPr="00DA51C2">
        <w:rPr>
          <w:rFonts w:hint="cs"/>
          <w:rtl/>
        </w:rPr>
        <w:t>شده باشد تا در صفحه</w:t>
      </w:r>
      <w:r w:rsidRPr="00DA51C2">
        <w:rPr>
          <w:rFonts w:hint="eastAsia"/>
          <w:rtl/>
        </w:rPr>
        <w:t>‌</w:t>
      </w:r>
      <w:r w:rsidRPr="00DA51C2">
        <w:rPr>
          <w:rFonts w:hint="cs"/>
          <w:rtl/>
        </w:rPr>
        <w:t xml:space="preserve">بندی مشکلی به‌وجود نيايد. در هر حال، </w:t>
      </w:r>
      <w:r w:rsidR="00B30669" w:rsidRPr="00DA51C2">
        <w:rPr>
          <w:rFonts w:hint="cs"/>
          <w:rtl/>
        </w:rPr>
        <w:t>شكل‌ها</w:t>
      </w:r>
      <w:r w:rsidRPr="00DA51C2">
        <w:rPr>
          <w:rFonts w:hint="cs"/>
          <w:rtl/>
        </w:rPr>
        <w:t xml:space="preserve"> بايد به صورتی واضح و با توضيحات کافی و داخل همان کادر متن در مقاله درج شوند و با سطرهای قبل و بعد</w:t>
      </w:r>
      <w:r w:rsidR="00865D70" w:rsidRPr="00DA51C2">
        <w:rPr>
          <w:rFonts w:hint="cs"/>
          <w:rtl/>
        </w:rPr>
        <w:t xml:space="preserve"> به‌اندازه یک خط</w:t>
      </w:r>
      <w:r w:rsidR="00AF32D9">
        <w:rPr>
          <w:rFonts w:hint="cs"/>
          <w:rtl/>
        </w:rPr>
        <w:t xml:space="preserve"> فاصله</w:t>
      </w:r>
      <w:r w:rsidR="00865D70" w:rsidRPr="00DA51C2">
        <w:rPr>
          <w:rFonts w:hint="cs"/>
          <w:rtl/>
        </w:rPr>
        <w:t xml:space="preserve"> </w:t>
      </w:r>
      <w:r w:rsidRPr="00DA51C2">
        <w:rPr>
          <w:rFonts w:hint="cs"/>
          <w:rtl/>
        </w:rPr>
        <w:t>داشته</w:t>
      </w:r>
      <w:r w:rsidR="00AF32D9">
        <w:rPr>
          <w:rFonts w:hint="cs"/>
          <w:rtl/>
        </w:rPr>
        <w:t>‌</w:t>
      </w:r>
      <w:r w:rsidRPr="00DA51C2">
        <w:rPr>
          <w:rFonts w:hint="cs"/>
          <w:rtl/>
        </w:rPr>
        <w:t>باشند (هرگز از اسکن</w:t>
      </w:r>
      <w:r w:rsidR="00B30669" w:rsidRPr="00DA51C2">
        <w:rPr>
          <w:rFonts w:hint="cs"/>
          <w:rtl/>
        </w:rPr>
        <w:t>‌</w:t>
      </w:r>
      <w:r w:rsidRPr="00DA51C2">
        <w:rPr>
          <w:rFonts w:hint="cs"/>
          <w:rtl/>
        </w:rPr>
        <w:t>کردن شکل چاپ</w:t>
      </w:r>
      <w:r w:rsidR="00B30669" w:rsidRPr="00DA51C2">
        <w:rPr>
          <w:rFonts w:hint="cs"/>
          <w:rtl/>
        </w:rPr>
        <w:t>‌</w:t>
      </w:r>
      <w:r w:rsidRPr="00DA51C2">
        <w:rPr>
          <w:rFonts w:hint="cs"/>
          <w:rtl/>
        </w:rPr>
        <w:t>شده استفاده نشود)</w:t>
      </w:r>
      <w:r w:rsidR="00AF32D9">
        <w:rPr>
          <w:rFonts w:hint="cs"/>
          <w:rtl/>
        </w:rPr>
        <w:t>.</w:t>
      </w:r>
      <w:r w:rsidRPr="00DA51C2">
        <w:rPr>
          <w:rFonts w:hint="cs"/>
          <w:rtl/>
        </w:rPr>
        <w:t xml:space="preserve"> </w:t>
      </w:r>
      <w:r w:rsidR="00865D70" w:rsidRPr="00DA51C2">
        <w:rPr>
          <w:rFonts w:hint="cs"/>
          <w:rtl/>
        </w:rPr>
        <w:t xml:space="preserve">شکل 1، </w:t>
      </w:r>
      <w:r w:rsidRPr="00DA51C2">
        <w:rPr>
          <w:rFonts w:hint="cs"/>
          <w:rtl/>
        </w:rPr>
        <w:t xml:space="preserve">نمونه‏‌ای از چگونگی تنظيمات و توضيحات لازم برای يک شکل را نمايش می‏‌دهد. </w:t>
      </w:r>
    </w:p>
    <w:p w14:paraId="7CCFEF7C" w14:textId="3D8FE845" w:rsidR="00FE603C" w:rsidRPr="00DA51C2" w:rsidRDefault="00FE603C" w:rsidP="00B30669">
      <w:pPr>
        <w:pStyle w:val="BodyText-fa"/>
        <w:rPr>
          <w:rtl/>
        </w:rPr>
      </w:pPr>
      <w:r w:rsidRPr="00DA51C2">
        <w:rPr>
          <w:rFonts w:hint="cs"/>
          <w:rtl/>
        </w:rPr>
        <w:t xml:space="preserve">اگر از </w:t>
      </w:r>
      <w:r w:rsidR="00B30669" w:rsidRPr="00DA51C2">
        <w:rPr>
          <w:rFonts w:hint="cs"/>
          <w:rtl/>
        </w:rPr>
        <w:t>شكل‌هاي</w:t>
      </w:r>
      <w:r w:rsidRPr="00DA51C2">
        <w:rPr>
          <w:rFonts w:hint="cs"/>
          <w:rtl/>
        </w:rPr>
        <w:t xml:space="preserve"> منابع ديگری در مقاله خود استفاده می</w:t>
      </w:r>
      <w:r w:rsidRPr="00DA51C2">
        <w:rPr>
          <w:rtl/>
        </w:rPr>
        <w:softHyphen/>
      </w:r>
      <w:r w:rsidRPr="00DA51C2">
        <w:rPr>
          <w:rFonts w:hint="cs"/>
          <w:rtl/>
        </w:rPr>
        <w:t>کنيد، ضرور</w:t>
      </w:r>
      <w:r w:rsidR="00865D70" w:rsidRPr="00DA51C2">
        <w:rPr>
          <w:rFonts w:hint="cs"/>
          <w:rtl/>
        </w:rPr>
        <w:t xml:space="preserve">ت دارد </w:t>
      </w:r>
      <w:r w:rsidRPr="00DA51C2">
        <w:rPr>
          <w:rFonts w:hint="cs"/>
          <w:rtl/>
        </w:rPr>
        <w:t xml:space="preserve">که </w:t>
      </w:r>
      <w:r w:rsidR="00865D70" w:rsidRPr="00DA51C2">
        <w:rPr>
          <w:rFonts w:hint="cs"/>
          <w:rtl/>
        </w:rPr>
        <w:t>/آن مرجع همچون سایر مراجع، ارجاع‌دهی شود.</w:t>
      </w:r>
      <w:r w:rsidRPr="00DA51C2">
        <w:rPr>
          <w:rFonts w:hint="cs"/>
          <w:rtl/>
        </w:rPr>
        <w:t xml:space="preserve"> </w:t>
      </w:r>
      <w:r w:rsidR="00865D70" w:rsidRPr="00DA51C2">
        <w:rPr>
          <w:rFonts w:hint="cs"/>
          <w:rtl/>
        </w:rPr>
        <w:t xml:space="preserve">لازم است توضیحات هر شکل </w:t>
      </w:r>
      <w:r w:rsidR="00B30669" w:rsidRPr="00DA51C2">
        <w:rPr>
          <w:rFonts w:hint="cs"/>
          <w:rtl/>
        </w:rPr>
        <w:t>در زير شکل</w:t>
      </w:r>
      <w:r w:rsidRPr="00DA51C2">
        <w:rPr>
          <w:rFonts w:hint="cs"/>
          <w:rtl/>
        </w:rPr>
        <w:t xml:space="preserve"> </w:t>
      </w:r>
      <w:r w:rsidR="00B30669" w:rsidRPr="00DA51C2">
        <w:rPr>
          <w:rFonts w:hint="cs"/>
          <w:rtl/>
        </w:rPr>
        <w:t>با</w:t>
      </w:r>
      <w:r w:rsidR="00865D70" w:rsidRPr="00DA51C2">
        <w:rPr>
          <w:rFonts w:hint="cs"/>
          <w:rtl/>
        </w:rPr>
        <w:t xml:space="preserve"> ذکر شماره شکل نگارش گردد</w:t>
      </w:r>
      <w:r w:rsidRPr="00DA51C2">
        <w:rPr>
          <w:rFonts w:hint="cs"/>
          <w:rtl/>
        </w:rPr>
        <w:t>.</w:t>
      </w:r>
    </w:p>
    <w:p w14:paraId="50237489" w14:textId="77777777" w:rsidR="00FE603C" w:rsidRPr="00DA51C2" w:rsidRDefault="00FE603C" w:rsidP="00FE603C">
      <w:pPr>
        <w:pStyle w:val="BodyText-fa"/>
        <w:rPr>
          <w:rtl/>
        </w:rPr>
      </w:pPr>
    </w:p>
    <w:p w14:paraId="7B3A9BC9" w14:textId="03C271B4" w:rsidR="00FE603C" w:rsidRPr="00DA51C2" w:rsidRDefault="00CF4125" w:rsidP="00FE603C">
      <w:pPr>
        <w:pStyle w:val="Caption"/>
      </w:pPr>
      <w:bookmarkStart w:id="4" w:name="_Ref86381026"/>
      <w:bookmarkStart w:id="5" w:name="_Ref484107188"/>
      <w:bookmarkEnd w:id="4"/>
      <w:bookmarkEnd w:id="5"/>
      <w:r>
        <w:rPr>
          <w:noProof/>
          <w:lang w:bidi="ar-SA"/>
        </w:rPr>
        <w:drawing>
          <wp:inline distT="0" distB="0" distL="0" distR="0" wp14:anchorId="5894C967" wp14:editId="449B3358">
            <wp:extent cx="4476750" cy="1957712"/>
            <wp:effectExtent l="0" t="0" r="0" b="4445"/>
            <wp:docPr id="363956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3789" cy="1960790"/>
                    </a:xfrm>
                    <a:prstGeom prst="rect">
                      <a:avLst/>
                    </a:prstGeom>
                    <a:noFill/>
                  </pic:spPr>
                </pic:pic>
              </a:graphicData>
            </a:graphic>
          </wp:inline>
        </w:drawing>
      </w:r>
    </w:p>
    <w:p w14:paraId="12775D11" w14:textId="2FA413E0" w:rsidR="00FE603C" w:rsidRPr="00DA51C2" w:rsidRDefault="00FE603C" w:rsidP="00B30669">
      <w:pPr>
        <w:pStyle w:val="Caption"/>
        <w:rPr>
          <w:rtl/>
        </w:rPr>
      </w:pPr>
      <w:r w:rsidRPr="00DA51C2">
        <w:rPr>
          <w:rtl/>
        </w:rPr>
        <w:t xml:space="preserve">شکل </w:t>
      </w:r>
      <w:r w:rsidRPr="00DA51C2">
        <w:rPr>
          <w:rtl/>
        </w:rPr>
        <w:fldChar w:fldCharType="begin"/>
      </w:r>
      <w:r w:rsidRPr="00DA51C2">
        <w:rPr>
          <w:rtl/>
        </w:rPr>
        <w:instrText xml:space="preserve"> </w:instrText>
      </w:r>
      <w:r w:rsidRPr="00DA51C2">
        <w:instrText>SEQ</w:instrText>
      </w:r>
      <w:r w:rsidRPr="00DA51C2">
        <w:rPr>
          <w:rtl/>
        </w:rPr>
        <w:instrText xml:space="preserve"> شکل \* </w:instrText>
      </w:r>
      <w:r w:rsidRPr="00DA51C2">
        <w:instrText>ARABIC</w:instrText>
      </w:r>
      <w:r w:rsidRPr="00DA51C2">
        <w:rPr>
          <w:rtl/>
        </w:rPr>
        <w:instrText xml:space="preserve"> </w:instrText>
      </w:r>
      <w:r w:rsidRPr="00DA51C2">
        <w:rPr>
          <w:rtl/>
        </w:rPr>
        <w:fldChar w:fldCharType="separate"/>
      </w:r>
      <w:r w:rsidRPr="00DA51C2">
        <w:rPr>
          <w:rtl/>
        </w:rPr>
        <w:t>1</w:t>
      </w:r>
      <w:r w:rsidRPr="00DA51C2">
        <w:rPr>
          <w:rtl/>
        </w:rPr>
        <w:fldChar w:fldCharType="end"/>
      </w:r>
      <w:r w:rsidRPr="00DA51C2">
        <w:rPr>
          <w:rFonts w:hint="cs"/>
          <w:rtl/>
        </w:rPr>
        <w:t xml:space="preserve">- </w:t>
      </w:r>
      <w:r w:rsidR="00CF4125">
        <w:rPr>
          <w:rFonts w:hint="cs"/>
          <w:rtl/>
        </w:rPr>
        <w:t>هوش مصنوعی و حوزه کاربردها</w:t>
      </w:r>
    </w:p>
    <w:p w14:paraId="083A1026" w14:textId="54CE741C" w:rsidR="00FE603C" w:rsidRPr="00DA51C2" w:rsidRDefault="0050144F" w:rsidP="0050144F">
      <w:pPr>
        <w:pStyle w:val="Heading2"/>
        <w:numPr>
          <w:ilvl w:val="0"/>
          <w:numId w:val="0"/>
        </w:numPr>
        <w:ind w:left="720" w:hanging="720"/>
        <w:rPr>
          <w:rtl/>
        </w:rPr>
      </w:pPr>
      <w:r w:rsidRPr="00DA51C2">
        <w:rPr>
          <w:rFonts w:hint="cs"/>
          <w:rtl/>
        </w:rPr>
        <w:t xml:space="preserve">4-3 </w:t>
      </w:r>
      <w:r w:rsidR="00FE603C" w:rsidRPr="00DA51C2">
        <w:rPr>
          <w:rFonts w:hint="cs"/>
          <w:rtl/>
        </w:rPr>
        <w:t>روابط ریاضی</w:t>
      </w:r>
    </w:p>
    <w:p w14:paraId="368A3368" w14:textId="52537CCD" w:rsidR="00FE603C" w:rsidRPr="00DA51C2" w:rsidRDefault="00FE603C" w:rsidP="00366922">
      <w:pPr>
        <w:pStyle w:val="BodyText-fa"/>
        <w:ind w:firstLine="0"/>
        <w:rPr>
          <w:rtl/>
        </w:rPr>
      </w:pPr>
      <w:r w:rsidRPr="00DA51C2">
        <w:rPr>
          <w:rFonts w:hint="cs"/>
          <w:rtl/>
        </w:rPr>
        <w:t xml:space="preserve"> براي نوشتن </w:t>
      </w:r>
      <w:r w:rsidR="00865D70" w:rsidRPr="00DA51C2">
        <w:rPr>
          <w:rFonts w:hint="cs"/>
          <w:rtl/>
        </w:rPr>
        <w:t xml:space="preserve">روابط </w:t>
      </w:r>
      <w:r w:rsidRPr="00DA51C2">
        <w:rPr>
          <w:rFonts w:hint="cs"/>
          <w:rtl/>
        </w:rPr>
        <w:t xml:space="preserve">و عبارات رياضي بهتر است از ابزار </w:t>
      </w:r>
      <w:r w:rsidRPr="00DA51C2">
        <w:t>Equation Editor</w:t>
      </w:r>
      <w:r w:rsidRPr="00DA51C2">
        <w:rPr>
          <w:rFonts w:hint="cs"/>
          <w:rtl/>
        </w:rPr>
        <w:t xml:space="preserve"> استفاده شود. براي هر </w:t>
      </w:r>
      <w:r w:rsidR="00366922">
        <w:rPr>
          <w:rFonts w:hint="cs"/>
          <w:rtl/>
        </w:rPr>
        <w:t>رابطه بايد يك شماره در نظر گرفته شود و حتما در متن به آن ارجاع داده‌شود.</w:t>
      </w:r>
      <w:r w:rsidRPr="00DA51C2">
        <w:rPr>
          <w:rFonts w:hint="cs"/>
          <w:rtl/>
        </w:rPr>
        <w:t xml:space="preserve"> اين شماره را در داخل يك جفت هلا</w:t>
      </w:r>
      <w:r w:rsidR="00366922">
        <w:rPr>
          <w:rFonts w:hint="cs"/>
          <w:rtl/>
        </w:rPr>
        <w:t xml:space="preserve">لين و بصورت راست‌چين قرار دهيد. </w:t>
      </w:r>
      <w:r w:rsidR="00865D70" w:rsidRPr="00DA51C2">
        <w:rPr>
          <w:rFonts w:hint="cs"/>
          <w:rtl/>
        </w:rPr>
        <w:t xml:space="preserve">توجه فرمائید که </w:t>
      </w:r>
      <w:r w:rsidRPr="00DA51C2">
        <w:rPr>
          <w:rFonts w:hint="cs"/>
          <w:rtl/>
        </w:rPr>
        <w:t xml:space="preserve">تمام متغيرها، پارامترها، و نمادهاي يك عبارت رياضي بايد </w:t>
      </w:r>
      <w:r w:rsidR="00865D70" w:rsidRPr="00DA51C2">
        <w:rPr>
          <w:rFonts w:hint="cs"/>
          <w:rtl/>
        </w:rPr>
        <w:t xml:space="preserve">به‌نحو مناسبی </w:t>
      </w:r>
      <w:r w:rsidRPr="00DA51C2">
        <w:rPr>
          <w:rFonts w:hint="cs"/>
          <w:rtl/>
        </w:rPr>
        <w:t xml:space="preserve">توضيح داده شوند. اگر </w:t>
      </w:r>
      <w:r w:rsidR="00865D70" w:rsidRPr="00DA51C2">
        <w:rPr>
          <w:rFonts w:hint="cs"/>
          <w:rtl/>
        </w:rPr>
        <w:t xml:space="preserve">پیش </w:t>
      </w:r>
      <w:r w:rsidRPr="00DA51C2">
        <w:rPr>
          <w:rFonts w:hint="cs"/>
          <w:rtl/>
        </w:rPr>
        <w:t xml:space="preserve">از نوشتن </w:t>
      </w:r>
      <w:r w:rsidR="00865D70" w:rsidRPr="00DA51C2">
        <w:rPr>
          <w:rFonts w:hint="cs"/>
          <w:rtl/>
        </w:rPr>
        <w:t xml:space="preserve">رابطه </w:t>
      </w:r>
      <w:r w:rsidRPr="00DA51C2">
        <w:rPr>
          <w:rFonts w:hint="cs"/>
          <w:rtl/>
        </w:rPr>
        <w:t>اين</w:t>
      </w:r>
      <w:r w:rsidR="00865D70" w:rsidRPr="00DA51C2">
        <w:rPr>
          <w:rFonts w:hint="cs"/>
          <w:rtl/>
        </w:rPr>
        <w:t>‌</w:t>
      </w:r>
      <w:r w:rsidRPr="00DA51C2">
        <w:rPr>
          <w:rFonts w:hint="cs"/>
          <w:rtl/>
        </w:rPr>
        <w:t>كار انجام نشده</w:t>
      </w:r>
      <w:r w:rsidR="00366922">
        <w:rPr>
          <w:rFonts w:hint="cs"/>
          <w:rtl/>
        </w:rPr>
        <w:t>‌</w:t>
      </w:r>
      <w:r w:rsidRPr="00DA51C2">
        <w:rPr>
          <w:rFonts w:hint="cs"/>
          <w:rtl/>
        </w:rPr>
        <w:t xml:space="preserve">است، بايد بلافاصله پس از </w:t>
      </w:r>
      <w:r w:rsidR="00366922">
        <w:rPr>
          <w:rFonts w:hint="cs"/>
          <w:rtl/>
        </w:rPr>
        <w:t>رابطه</w:t>
      </w:r>
      <w:r w:rsidRPr="00DA51C2">
        <w:rPr>
          <w:rFonts w:hint="cs"/>
          <w:rtl/>
        </w:rPr>
        <w:t xml:space="preserve"> اين توضيحات بيان شوند. مانند:</w:t>
      </w:r>
    </w:p>
    <w:tbl>
      <w:tblPr>
        <w:bidiVisual/>
        <w:tblW w:w="4854" w:type="dxa"/>
        <w:jc w:val="center"/>
        <w:tblBorders>
          <w:insideH w:val="single" w:sz="4" w:space="0" w:color="auto"/>
        </w:tblBorders>
        <w:tblLayout w:type="fixed"/>
        <w:tblLook w:val="0000" w:firstRow="0" w:lastRow="0" w:firstColumn="0" w:lastColumn="0" w:noHBand="0" w:noVBand="0"/>
      </w:tblPr>
      <w:tblGrid>
        <w:gridCol w:w="808"/>
        <w:gridCol w:w="4046"/>
      </w:tblGrid>
      <w:tr w:rsidR="00FE603C" w:rsidRPr="00DA51C2" w14:paraId="5864B0F0" w14:textId="77777777" w:rsidTr="00DA51C2">
        <w:trPr>
          <w:trHeight w:val="760"/>
          <w:jc w:val="center"/>
        </w:trPr>
        <w:tc>
          <w:tcPr>
            <w:tcW w:w="808" w:type="dxa"/>
            <w:vAlign w:val="center"/>
          </w:tcPr>
          <w:p w14:paraId="6EE3000F" w14:textId="77777777" w:rsidR="00FE603C" w:rsidRPr="00DA51C2" w:rsidRDefault="00FE603C" w:rsidP="00DA51C2">
            <w:pPr>
              <w:pStyle w:val="Text1"/>
              <w:tabs>
                <w:tab w:val="right" w:pos="540"/>
                <w:tab w:val="right" w:pos="739"/>
              </w:tabs>
              <w:ind w:left="-6"/>
              <w:jc w:val="center"/>
              <w:rPr>
                <w:rFonts w:cs="B Nazanin"/>
                <w:rtl/>
              </w:rPr>
            </w:pPr>
            <w:bookmarkStart w:id="6" w:name="_Ref462668917"/>
            <w:r w:rsidRPr="00DA51C2">
              <w:rPr>
                <w:rFonts w:cs="B Nazanin"/>
                <w:rtl/>
              </w:rPr>
              <w:t>(</w:t>
            </w:r>
            <w:r w:rsidRPr="00DA51C2">
              <w:rPr>
                <w:rFonts w:cs="B Nazanin"/>
                <w:rtl/>
              </w:rPr>
              <w:fldChar w:fldCharType="begin"/>
            </w:r>
            <w:r w:rsidRPr="00DA51C2">
              <w:rPr>
                <w:rFonts w:cs="B Nazanin"/>
              </w:rPr>
              <w:instrText>SEQ</w:instrText>
            </w:r>
            <w:r w:rsidRPr="00DA51C2">
              <w:rPr>
                <w:rFonts w:cs="B Nazanin"/>
                <w:rtl/>
              </w:rPr>
              <w:instrText xml:space="preserve"> ( \* </w:instrText>
            </w:r>
            <w:r w:rsidRPr="00DA51C2">
              <w:rPr>
                <w:rFonts w:cs="B Nazanin"/>
              </w:rPr>
              <w:instrText>ARABIC</w:instrText>
            </w:r>
            <w:r w:rsidRPr="00DA51C2">
              <w:rPr>
                <w:rFonts w:cs="B Nazanin"/>
                <w:rtl/>
              </w:rPr>
              <w:fldChar w:fldCharType="separate"/>
            </w:r>
            <w:r w:rsidRPr="00DA51C2">
              <w:rPr>
                <w:rFonts w:cs="B Nazanin"/>
                <w:noProof/>
                <w:rtl/>
              </w:rPr>
              <w:t>1</w:t>
            </w:r>
            <w:r w:rsidRPr="00DA51C2">
              <w:rPr>
                <w:rFonts w:cs="B Nazanin"/>
                <w:rtl/>
              </w:rPr>
              <w:fldChar w:fldCharType="end"/>
            </w:r>
            <w:r w:rsidRPr="00DA51C2">
              <w:rPr>
                <w:rFonts w:cs="B Nazanin"/>
                <w:rtl/>
              </w:rPr>
              <w:t>)</w:t>
            </w:r>
            <w:bookmarkEnd w:id="6"/>
          </w:p>
        </w:tc>
        <w:tc>
          <w:tcPr>
            <w:tcW w:w="4046" w:type="dxa"/>
            <w:vAlign w:val="center"/>
          </w:tcPr>
          <w:p w14:paraId="15863324" w14:textId="77777777" w:rsidR="00FE603C" w:rsidRPr="00DA51C2" w:rsidRDefault="00EF4BF2" w:rsidP="001777A4">
            <w:pPr>
              <w:pStyle w:val="Equation"/>
              <w:tabs>
                <w:tab w:val="right" w:pos="540"/>
                <w:tab w:val="right" w:pos="739"/>
              </w:tabs>
              <w:ind w:left="0" w:firstLine="0"/>
              <w:rPr>
                <w:rFonts w:cs="B Nazanin"/>
              </w:rPr>
            </w:pPr>
            <m:oMathPara>
              <m:oMathParaPr>
                <m:jc m:val="left"/>
              </m:oMathParaPr>
              <m:oMath>
                <m:nary>
                  <m:naryPr>
                    <m:chr m:val="∏"/>
                    <m:limLoc m:val="subSup"/>
                    <m:supHide m:val="1"/>
                    <m:ctrlPr>
                      <w:rPr>
                        <w:rFonts w:ascii="Cambria Math" w:hAnsi="Cambria Math" w:cs="B Nazanin"/>
                      </w:rPr>
                    </m:ctrlPr>
                  </m:naryPr>
                  <m:sub>
                    <m:r>
                      <w:rPr>
                        <w:rFonts w:ascii="Cambria Math" w:hAnsi="Cambria Math" w:cs="B Nazanin"/>
                      </w:rPr>
                      <m:t>x</m:t>
                    </m:r>
                  </m:sub>
                  <m:sup/>
                  <m:e>
                    <m:r>
                      <w:rPr>
                        <w:rFonts w:ascii="Cambria Math" w:hAnsi="Cambria Math" w:cs="B Nazanin"/>
                      </w:rPr>
                      <m:t>(</m:t>
                    </m:r>
                    <m:r>
                      <w:rPr>
                        <w:rFonts w:ascii="Cambria Math" w:hAnsi="Cambria Math" w:cs="B Nazanin"/>
                      </w:rPr>
                      <m:t>x</m:t>
                    </m:r>
                    <m:r>
                      <w:rPr>
                        <w:rFonts w:ascii="Cambria Math" w:hAnsi="Cambria Math" w:cs="B Nazanin"/>
                      </w:rPr>
                      <m:t>)</m:t>
                    </m:r>
                  </m:e>
                </m:nary>
                <m:r>
                  <w:rPr>
                    <w:rFonts w:ascii="Cambria Math" w:hAnsi="Cambria Math" w:cs="B Nazanin"/>
                  </w:rPr>
                  <m:t>=1-</m:t>
                </m:r>
                <m:nary>
                  <m:naryPr>
                    <m:limLoc m:val="subSup"/>
                    <m:ctrlPr>
                      <w:rPr>
                        <w:rFonts w:ascii="Cambria Math" w:hAnsi="Cambria Math" w:cs="B Nazanin"/>
                        <w:i/>
                      </w:rPr>
                    </m:ctrlPr>
                  </m:naryPr>
                  <m:sub>
                    <m:r>
                      <w:rPr>
                        <w:rFonts w:ascii="Cambria Math" w:hAnsi="Cambria Math" w:cs="B Nazanin"/>
                      </w:rPr>
                      <m:t>0</m:t>
                    </m:r>
                  </m:sub>
                  <m:sup>
                    <m:r>
                      <w:rPr>
                        <w:rFonts w:ascii="Cambria Math" w:hAnsi="Cambria Math" w:cs="B Nazanin"/>
                      </w:rPr>
                      <m:t>x</m:t>
                    </m:r>
                  </m:sup>
                  <m:e>
                    <m:acc>
                      <m:accPr>
                        <m:chr m:val="̃"/>
                        <m:ctrlPr>
                          <w:rPr>
                            <w:rFonts w:ascii="Cambria Math" w:hAnsi="Cambria Math" w:cs="B Nazanin"/>
                            <w:i/>
                          </w:rPr>
                        </m:ctrlPr>
                      </m:accPr>
                      <m:e>
                        <m:r>
                          <w:rPr>
                            <w:rFonts w:ascii="Cambria Math" w:hAnsi="Cambria Math" w:cs="B Nazanin"/>
                          </w:rPr>
                          <m:t>f</m:t>
                        </m:r>
                      </m:e>
                    </m:acc>
                  </m:e>
                </m:nary>
                <m:r>
                  <w:rPr>
                    <w:rFonts w:ascii="Cambria Math" w:hAnsi="Cambria Math" w:cs="B Nazanin"/>
                  </w:rPr>
                  <m:t>(</m:t>
                </m:r>
                <m:r>
                  <w:rPr>
                    <w:rFonts w:ascii="Cambria Math" w:hAnsi="Cambria Math" w:cs="B Nazanin"/>
                  </w:rPr>
                  <m:t>ξ</m:t>
                </m:r>
                <m:r>
                  <w:rPr>
                    <w:rFonts w:ascii="Cambria Math" w:hAnsi="Cambria Math" w:cs="B Nazanin"/>
                  </w:rPr>
                  <m:t>)</m:t>
                </m:r>
                <m:r>
                  <w:rPr>
                    <w:rFonts w:ascii="Cambria Math" w:hAnsi="Cambria Math" w:cs="B Nazanin"/>
                  </w:rPr>
                  <m:t>dξ</m:t>
                </m:r>
              </m:oMath>
            </m:oMathPara>
          </w:p>
        </w:tc>
      </w:tr>
    </w:tbl>
    <w:p w14:paraId="29E4BE41" w14:textId="058B0C1E" w:rsidR="00FE603C" w:rsidRPr="00DA51C2" w:rsidRDefault="00366922" w:rsidP="00366922">
      <w:pPr>
        <w:pStyle w:val="BodyText-fa"/>
        <w:rPr>
          <w:rtl/>
        </w:rPr>
      </w:pPr>
      <w:r>
        <w:rPr>
          <w:rFonts w:hint="cs"/>
          <w:rtl/>
        </w:rPr>
        <w:t xml:space="preserve">در رابطه 1، </w:t>
      </w:r>
      <m:oMath>
        <m:acc>
          <m:accPr>
            <m:chr m:val="̃"/>
            <m:ctrlPr>
              <w:rPr>
                <w:rFonts w:ascii="Cambria Math" w:hAnsi="Cambria Math"/>
                <w:i/>
              </w:rPr>
            </m:ctrlPr>
          </m:accPr>
          <m:e>
            <m:r>
              <w:rPr>
                <w:rFonts w:ascii="Cambria Math" w:hAnsi="Cambria Math"/>
              </w:rPr>
              <m:t>f</m:t>
            </m:r>
          </m:e>
        </m:acc>
      </m:oMath>
      <w:r w:rsidR="00FE603C" w:rsidRPr="00DA51C2">
        <w:rPr>
          <w:rtl/>
        </w:rPr>
        <w:t xml:space="preserve"> چگالي تخميني</w:t>
      </w:r>
      <w:r w:rsidR="00FE603C" w:rsidRPr="00DA51C2">
        <w:rPr>
          <w:rFonts w:hint="cs"/>
          <w:rtl/>
        </w:rPr>
        <w:t xml:space="preserve"> و </w:t>
      </w:r>
      <m:oMath>
        <m:nary>
          <m:naryPr>
            <m:chr m:val="∏"/>
            <m:limLoc m:val="undOvr"/>
            <m:subHide m:val="1"/>
            <m:supHide m:val="1"/>
            <m:ctrlPr>
              <w:rPr>
                <w:rFonts w:ascii="Cambria Math" w:hAnsi="Cambria Math"/>
                <w:i/>
              </w:rPr>
            </m:ctrlPr>
          </m:naryPr>
          <m:sub/>
          <m:sup/>
          <m:e>
            <m:r>
              <w:rPr>
                <w:rFonts w:ascii="Cambria Math" w:hAnsi="Cambria Math"/>
              </w:rPr>
              <m:t>x</m:t>
            </m:r>
          </m:e>
        </m:nary>
      </m:oMath>
      <w:r w:rsidR="00021A6A" w:rsidRPr="00DA51C2">
        <w:rPr>
          <w:rFonts w:hint="cs"/>
          <w:rtl/>
        </w:rPr>
        <w:t xml:space="preserve"> </w:t>
      </w:r>
      <w:r w:rsidR="00FE603C" w:rsidRPr="00DA51C2">
        <w:rPr>
          <w:rFonts w:hint="cs"/>
          <w:rtl/>
        </w:rPr>
        <w:t xml:space="preserve">تابع توزيع امکان است. اگر تعداد متغيرها و پارامترها برای </w:t>
      </w:r>
      <w:r>
        <w:rPr>
          <w:rFonts w:hint="cs"/>
          <w:rtl/>
        </w:rPr>
        <w:t>تعريف در ادامه</w:t>
      </w:r>
      <w:r w:rsidR="00FE603C" w:rsidRPr="00DA51C2">
        <w:rPr>
          <w:rFonts w:hint="cs"/>
          <w:rtl/>
        </w:rPr>
        <w:t xml:space="preserve"> متن زياد است، از فهرست علا</w:t>
      </w:r>
      <w:r w:rsidR="00865D70" w:rsidRPr="00DA51C2">
        <w:rPr>
          <w:rFonts w:hint="cs"/>
          <w:rtl/>
        </w:rPr>
        <w:t>ئ</w:t>
      </w:r>
      <w:r w:rsidR="00FE603C" w:rsidRPr="00DA51C2">
        <w:rPr>
          <w:rFonts w:hint="cs"/>
          <w:rtl/>
        </w:rPr>
        <w:t xml:space="preserve">م در بخش </w:t>
      </w:r>
      <w:r w:rsidR="00CB3F2F" w:rsidRPr="00DA51C2">
        <w:rPr>
          <w:rFonts w:hint="cs"/>
          <w:rtl/>
        </w:rPr>
        <w:t>ضمائم</w:t>
      </w:r>
      <w:r w:rsidR="00FE603C" w:rsidRPr="00DA51C2">
        <w:rPr>
          <w:rFonts w:hint="cs"/>
          <w:rtl/>
        </w:rPr>
        <w:t xml:space="preserve"> استفاده و يا ب</w:t>
      </w:r>
      <w:r w:rsidR="00865D70" w:rsidRPr="00DA51C2">
        <w:rPr>
          <w:rFonts w:hint="cs"/>
          <w:rtl/>
        </w:rPr>
        <w:t>ه‌</w:t>
      </w:r>
      <w:r w:rsidR="00FE603C" w:rsidRPr="00DA51C2">
        <w:rPr>
          <w:rFonts w:hint="cs"/>
          <w:rtl/>
        </w:rPr>
        <w:t>صورت فهرست در زير</w:t>
      </w:r>
      <w:r w:rsidR="00865D70" w:rsidRPr="00DA51C2">
        <w:rPr>
          <w:rFonts w:hint="cs"/>
          <w:rtl/>
        </w:rPr>
        <w:t xml:space="preserve"> هر</w:t>
      </w:r>
      <w:r w:rsidR="00FE603C" w:rsidRPr="00DA51C2">
        <w:rPr>
          <w:rFonts w:hint="cs"/>
          <w:rtl/>
        </w:rPr>
        <w:t xml:space="preserve"> رابطه تعريف شود.</w:t>
      </w:r>
    </w:p>
    <w:p w14:paraId="4763A000" w14:textId="3564750C" w:rsidR="00FE603C" w:rsidRPr="00DA51C2" w:rsidRDefault="00FE603C" w:rsidP="00B30669">
      <w:pPr>
        <w:pStyle w:val="BodyText-fa"/>
        <w:rPr>
          <w:rtl/>
        </w:rPr>
      </w:pPr>
      <w:r w:rsidRPr="00DA51C2">
        <w:rPr>
          <w:rFonts w:hint="cs"/>
          <w:rtl/>
        </w:rPr>
        <w:t>درصورتی</w:t>
      </w:r>
      <w:r w:rsidR="00B30669" w:rsidRPr="00DA51C2">
        <w:rPr>
          <w:rFonts w:hint="cs"/>
          <w:rtl/>
        </w:rPr>
        <w:t>‌</w:t>
      </w:r>
      <w:r w:rsidRPr="00DA51C2">
        <w:rPr>
          <w:rFonts w:hint="cs"/>
          <w:rtl/>
        </w:rPr>
        <w:t xml:space="preserve">که يک رابطه رياضی </w:t>
      </w:r>
      <w:r w:rsidR="00865D70" w:rsidRPr="00DA51C2">
        <w:rPr>
          <w:rFonts w:hint="cs"/>
          <w:rtl/>
        </w:rPr>
        <w:t xml:space="preserve">به‌نحوی </w:t>
      </w:r>
      <w:r w:rsidRPr="00DA51C2">
        <w:rPr>
          <w:rFonts w:hint="cs"/>
          <w:rtl/>
        </w:rPr>
        <w:t>طولانی</w:t>
      </w:r>
      <w:r w:rsidR="00865D70" w:rsidRPr="00DA51C2">
        <w:rPr>
          <w:rFonts w:hint="cs"/>
          <w:rtl/>
        </w:rPr>
        <w:t xml:space="preserve"> باشد که</w:t>
      </w:r>
      <w:r w:rsidR="00B30669" w:rsidRPr="00DA51C2">
        <w:rPr>
          <w:rFonts w:hint="cs"/>
          <w:rtl/>
        </w:rPr>
        <w:t xml:space="preserve"> </w:t>
      </w:r>
      <w:r w:rsidRPr="00DA51C2">
        <w:rPr>
          <w:rFonts w:hint="cs"/>
          <w:rtl/>
        </w:rPr>
        <w:t>در</w:t>
      </w:r>
      <w:r w:rsidR="00865D70" w:rsidRPr="00DA51C2">
        <w:rPr>
          <w:rFonts w:hint="cs"/>
          <w:rtl/>
        </w:rPr>
        <w:t xml:space="preserve"> </w:t>
      </w:r>
      <w:r w:rsidRPr="00DA51C2">
        <w:rPr>
          <w:rFonts w:hint="cs"/>
          <w:rtl/>
        </w:rPr>
        <w:t xml:space="preserve">يک سطر </w:t>
      </w:r>
      <w:r w:rsidR="00865D70" w:rsidRPr="00DA51C2">
        <w:rPr>
          <w:rFonts w:hint="cs"/>
          <w:rtl/>
        </w:rPr>
        <w:t>قابلیت نگارش نداشته‌باشد</w:t>
      </w:r>
      <w:r w:rsidRPr="00DA51C2">
        <w:rPr>
          <w:rFonts w:hint="cs"/>
          <w:rtl/>
        </w:rPr>
        <w:t>، مي</w:t>
      </w:r>
      <w:r w:rsidRPr="00DA51C2">
        <w:rPr>
          <w:rFonts w:hint="cs"/>
          <w:rtl/>
        </w:rPr>
        <w:softHyphen/>
        <w:t xml:space="preserve">توان آن را در دو يا چند سطر نوشت. در اين حالت بايد سطرهاي دوم به بعد با تورفتگي شروع شوند. همچنين مي‌توان شماره آن را نيز در يك سطر مستقل نوشت. </w:t>
      </w:r>
    </w:p>
    <w:p w14:paraId="34E095C3" w14:textId="49A1D604" w:rsidR="00FE603C" w:rsidRPr="00DA51C2" w:rsidRDefault="0050144F" w:rsidP="0050144F">
      <w:pPr>
        <w:pStyle w:val="Heading1"/>
        <w:numPr>
          <w:ilvl w:val="0"/>
          <w:numId w:val="0"/>
        </w:numPr>
        <w:spacing w:after="0"/>
        <w:ind w:left="360" w:hanging="360"/>
        <w:rPr>
          <w:rtl/>
        </w:rPr>
      </w:pPr>
      <w:r w:rsidRPr="00DA51C2">
        <w:rPr>
          <w:rFonts w:hint="cs"/>
          <w:rtl/>
        </w:rPr>
        <w:t xml:space="preserve">4- </w:t>
      </w:r>
      <w:r w:rsidR="00FE603C" w:rsidRPr="00DA51C2">
        <w:rPr>
          <w:rFonts w:hint="cs"/>
          <w:rtl/>
        </w:rPr>
        <w:t>نتیجه و جمع بندی</w:t>
      </w:r>
    </w:p>
    <w:p w14:paraId="26DE20F3" w14:textId="2D126A95" w:rsidR="00FE603C" w:rsidRPr="00DA51C2" w:rsidRDefault="00FE603C" w:rsidP="006A3656">
      <w:pPr>
        <w:pStyle w:val="BodyText-fa"/>
        <w:ind w:firstLine="0"/>
        <w:rPr>
          <w:rtl/>
        </w:rPr>
      </w:pPr>
      <w:r w:rsidRPr="00DA51C2">
        <w:rPr>
          <w:rFonts w:hint="cs"/>
          <w:rtl/>
        </w:rPr>
        <w:t>جمع‌بندي نتايج اصلی و مهم از تحقيق، در اين بخش ذکر شود. در اين مقال</w:t>
      </w:r>
      <w:r w:rsidR="003458F7" w:rsidRPr="00DA51C2">
        <w:rPr>
          <w:rFonts w:hint="cs"/>
          <w:rtl/>
        </w:rPr>
        <w:t xml:space="preserve">ه </w:t>
      </w:r>
      <w:r w:rsidRPr="00DA51C2">
        <w:rPr>
          <w:rFonts w:hint="cs"/>
          <w:rtl/>
        </w:rPr>
        <w:t xml:space="preserve"> نمونه، مشخصات يک مقاله آما</w:t>
      </w:r>
      <w:r w:rsidR="00614D42" w:rsidRPr="00DA51C2">
        <w:rPr>
          <w:rFonts w:hint="cs"/>
          <w:rtl/>
        </w:rPr>
        <w:t>ده به چاپ برای</w:t>
      </w:r>
      <w:r w:rsidR="0033438C">
        <w:rPr>
          <w:rFonts w:hint="cs"/>
          <w:rtl/>
        </w:rPr>
        <w:t xml:space="preserve"> همایش ملی</w:t>
      </w:r>
      <w:r w:rsidRPr="00DA51C2">
        <w:rPr>
          <w:rFonts w:hint="cs"/>
          <w:rtl/>
        </w:rPr>
        <w:t xml:space="preserve"> </w:t>
      </w:r>
      <w:r w:rsidR="0033438C">
        <w:rPr>
          <w:rFonts w:hint="cs"/>
          <w:rtl/>
        </w:rPr>
        <w:t>دانشجویی</w:t>
      </w:r>
      <w:r w:rsidR="00614D42" w:rsidRPr="00DA51C2">
        <w:rPr>
          <w:rFonts w:hint="cs"/>
          <w:rtl/>
        </w:rPr>
        <w:t xml:space="preserve"> مهندسی</w:t>
      </w:r>
      <w:r w:rsidRPr="00DA51C2">
        <w:rPr>
          <w:rFonts w:hint="cs"/>
          <w:rtl/>
        </w:rPr>
        <w:t xml:space="preserve"> صنایع</w:t>
      </w:r>
      <w:r w:rsidR="00614D42" w:rsidRPr="00DA51C2">
        <w:rPr>
          <w:rFonts w:hint="cs"/>
          <w:rtl/>
        </w:rPr>
        <w:t xml:space="preserve"> </w:t>
      </w:r>
      <w:r w:rsidRPr="00DA51C2">
        <w:rPr>
          <w:rFonts w:hint="cs"/>
          <w:rtl/>
        </w:rPr>
        <w:t xml:space="preserve">بيان شد. مهمترين </w:t>
      </w:r>
      <w:r w:rsidR="003458F7" w:rsidRPr="00DA51C2">
        <w:rPr>
          <w:rFonts w:hint="cs"/>
          <w:rtl/>
        </w:rPr>
        <w:t xml:space="preserve">موارد مطروحه در این شیوه‌نامه </w:t>
      </w:r>
      <w:r w:rsidRPr="00DA51C2">
        <w:rPr>
          <w:rFonts w:hint="cs"/>
          <w:rtl/>
        </w:rPr>
        <w:t>عبارتند از: ابعاد و حواشی صفحه و ستون</w:t>
      </w:r>
      <w:r w:rsidRPr="00DA51C2">
        <w:rPr>
          <w:rFonts w:hint="eastAsia"/>
          <w:rtl/>
        </w:rPr>
        <w:t>‌</w:t>
      </w:r>
      <w:r w:rsidRPr="00DA51C2">
        <w:rPr>
          <w:rFonts w:hint="cs"/>
          <w:rtl/>
        </w:rPr>
        <w:t xml:space="preserve">ها، نحوه تهيه </w:t>
      </w:r>
      <w:r w:rsidRPr="00DA51C2">
        <w:rPr>
          <w:rFonts w:hint="cs"/>
          <w:rtl/>
        </w:rPr>
        <w:lastRenderedPageBreak/>
        <w:t>عنوان و چکيده به فارسی، بخش</w:t>
      </w:r>
      <w:r w:rsidRPr="00DA51C2">
        <w:rPr>
          <w:rFonts w:hint="eastAsia"/>
          <w:rtl/>
        </w:rPr>
        <w:t>‌</w:t>
      </w:r>
      <w:r w:rsidRPr="00DA51C2">
        <w:rPr>
          <w:rFonts w:hint="cs"/>
          <w:rtl/>
        </w:rPr>
        <w:t>های ضروری، نحوه شماره</w:t>
      </w:r>
      <w:r w:rsidRPr="00DA51C2">
        <w:rPr>
          <w:rFonts w:hint="eastAsia"/>
          <w:rtl/>
        </w:rPr>
        <w:t>‌</w:t>
      </w:r>
      <w:r w:rsidRPr="00DA51C2">
        <w:rPr>
          <w:rFonts w:hint="cs"/>
          <w:rtl/>
        </w:rPr>
        <w:t>گذاری بخش</w:t>
      </w:r>
      <w:r w:rsidRPr="00DA51C2">
        <w:rPr>
          <w:rtl/>
        </w:rPr>
        <w:softHyphen/>
      </w:r>
      <w:r w:rsidRPr="00DA51C2">
        <w:rPr>
          <w:rFonts w:hint="cs"/>
          <w:rtl/>
        </w:rPr>
        <w:t>ها و زيربخش</w:t>
      </w:r>
      <w:r w:rsidRPr="00DA51C2">
        <w:rPr>
          <w:rFonts w:hint="eastAsia"/>
          <w:rtl/>
        </w:rPr>
        <w:t>‌</w:t>
      </w:r>
      <w:r w:rsidRPr="00DA51C2">
        <w:rPr>
          <w:rFonts w:hint="cs"/>
          <w:rtl/>
        </w:rPr>
        <w:t>ها، نحوه شماره</w:t>
      </w:r>
      <w:r w:rsidRPr="00DA51C2">
        <w:rPr>
          <w:rFonts w:hint="eastAsia"/>
          <w:rtl/>
        </w:rPr>
        <w:t>‌</w:t>
      </w:r>
      <w:r w:rsidRPr="00DA51C2">
        <w:rPr>
          <w:rFonts w:hint="cs"/>
          <w:rtl/>
        </w:rPr>
        <w:t>گذاری جدول</w:t>
      </w:r>
      <w:r w:rsidRPr="00DA51C2">
        <w:rPr>
          <w:rFonts w:hint="eastAsia"/>
          <w:rtl/>
        </w:rPr>
        <w:t>‌</w:t>
      </w:r>
      <w:r w:rsidRPr="00DA51C2">
        <w:rPr>
          <w:rFonts w:hint="cs"/>
          <w:rtl/>
        </w:rPr>
        <w:t>ها، شکل</w:t>
      </w:r>
      <w:r w:rsidRPr="00DA51C2">
        <w:rPr>
          <w:rFonts w:hint="eastAsia"/>
          <w:rtl/>
        </w:rPr>
        <w:t>‌</w:t>
      </w:r>
      <w:r w:rsidRPr="00DA51C2">
        <w:rPr>
          <w:rFonts w:hint="cs"/>
          <w:rtl/>
        </w:rPr>
        <w:t>ها و روابط رياضی و ارجاعات به آن</w:t>
      </w:r>
      <w:r w:rsidRPr="00DA51C2">
        <w:rPr>
          <w:rtl/>
        </w:rPr>
        <w:softHyphen/>
      </w:r>
      <w:r w:rsidRPr="00DA51C2">
        <w:rPr>
          <w:rFonts w:hint="cs"/>
          <w:rtl/>
        </w:rPr>
        <w:t>ها، فهرست</w:t>
      </w:r>
      <w:r w:rsidRPr="00DA51C2">
        <w:rPr>
          <w:rFonts w:hint="eastAsia"/>
          <w:rtl/>
        </w:rPr>
        <w:t>‌</w:t>
      </w:r>
      <w:r w:rsidRPr="00DA51C2">
        <w:rPr>
          <w:rFonts w:hint="cs"/>
          <w:rtl/>
        </w:rPr>
        <w:t>بندی، مرتب</w:t>
      </w:r>
      <w:r w:rsidRPr="00DA51C2">
        <w:rPr>
          <w:rFonts w:hint="eastAsia"/>
          <w:rtl/>
        </w:rPr>
        <w:t>‌</w:t>
      </w:r>
      <w:r w:rsidRPr="00DA51C2">
        <w:rPr>
          <w:rFonts w:hint="cs"/>
          <w:rtl/>
        </w:rPr>
        <w:t>سازی و شماره</w:t>
      </w:r>
      <w:r w:rsidRPr="00DA51C2">
        <w:rPr>
          <w:rFonts w:hint="eastAsia"/>
          <w:rtl/>
        </w:rPr>
        <w:t>‌</w:t>
      </w:r>
      <w:r w:rsidRPr="00DA51C2">
        <w:rPr>
          <w:rFonts w:hint="cs"/>
          <w:rtl/>
        </w:rPr>
        <w:t>گذاری مراجع و اندازه و نوع قلم</w:t>
      </w:r>
      <w:r w:rsidRPr="00DA51C2">
        <w:rPr>
          <w:rFonts w:hint="eastAsia"/>
          <w:rtl/>
        </w:rPr>
        <w:t>‌</w:t>
      </w:r>
      <w:r w:rsidRPr="00DA51C2">
        <w:rPr>
          <w:rFonts w:hint="cs"/>
          <w:rtl/>
        </w:rPr>
        <w:t>ها.</w:t>
      </w:r>
    </w:p>
    <w:p w14:paraId="32A2CC37" w14:textId="77777777" w:rsidR="00FE603C" w:rsidRPr="00DA51C2" w:rsidRDefault="00FE603C" w:rsidP="00CB3F2F">
      <w:pPr>
        <w:pStyle w:val="Heading-withoutnumbering"/>
        <w:spacing w:after="0"/>
        <w:rPr>
          <w:rtl/>
        </w:rPr>
      </w:pPr>
      <w:r w:rsidRPr="00DA51C2">
        <w:rPr>
          <w:rFonts w:hint="cs"/>
          <w:rtl/>
        </w:rPr>
        <w:t>تقدیر و تشکر</w:t>
      </w:r>
    </w:p>
    <w:p w14:paraId="2A812DD4" w14:textId="173FF042" w:rsidR="00FE603C" w:rsidRPr="00DA51C2" w:rsidRDefault="00FE603C" w:rsidP="006A3656">
      <w:pPr>
        <w:pStyle w:val="BodyText-fa"/>
        <w:ind w:firstLine="0"/>
        <w:rPr>
          <w:b/>
          <w:bCs/>
          <w:szCs w:val="24"/>
        </w:rPr>
      </w:pPr>
      <w:r w:rsidRPr="00DA51C2">
        <w:rPr>
          <w:rFonts w:hint="cs"/>
          <w:rtl/>
        </w:rPr>
        <w:t>در صورت نياز ب</w:t>
      </w:r>
      <w:r w:rsidR="003458F7" w:rsidRPr="00DA51C2">
        <w:rPr>
          <w:rFonts w:hint="cs"/>
          <w:rtl/>
        </w:rPr>
        <w:t>ه‌</w:t>
      </w:r>
      <w:r w:rsidRPr="00DA51C2">
        <w:rPr>
          <w:rFonts w:hint="cs"/>
          <w:rtl/>
        </w:rPr>
        <w:t>صورت كوتاه و در يك بند آماده شود. این بخش داراي شماره نيست.</w:t>
      </w:r>
    </w:p>
    <w:p w14:paraId="38C7DB4F" w14:textId="77777777" w:rsidR="00FE603C" w:rsidRPr="00DA51C2" w:rsidRDefault="00FE603C" w:rsidP="00FE603C">
      <w:pPr>
        <w:pStyle w:val="Heading-withoutnumbering"/>
        <w:rPr>
          <w:rtl/>
        </w:rPr>
      </w:pPr>
      <w:r w:rsidRPr="00DA51C2">
        <w:rPr>
          <w:rFonts w:hint="cs"/>
          <w:rtl/>
        </w:rPr>
        <w:t>مراجع</w:t>
      </w:r>
    </w:p>
    <w:p w14:paraId="6544EC52" w14:textId="2A4A401E" w:rsidR="00D1282B" w:rsidRPr="00DA51C2" w:rsidRDefault="006A015F" w:rsidP="00D22F61">
      <w:pPr>
        <w:pStyle w:val="BodyText-fa"/>
        <w:ind w:firstLine="0"/>
        <w:rPr>
          <w:rtl/>
        </w:rPr>
      </w:pPr>
      <w:r w:rsidRPr="00DA51C2">
        <w:rPr>
          <w:rFonts w:hint="cs"/>
          <w:rtl/>
        </w:rPr>
        <w:t xml:space="preserve">بخش مراجع در انتهاي مقاله قرار مي‌گيرد و عنوان آن داراي شماره نيست. </w:t>
      </w:r>
      <w:r w:rsidR="00652790">
        <w:rPr>
          <w:rFonts w:hint="cs"/>
          <w:rtl/>
        </w:rPr>
        <w:t>ل</w:t>
      </w:r>
      <w:r w:rsidR="00D22F61" w:rsidRPr="00DA51C2">
        <w:rPr>
          <w:rFonts w:hint="cs"/>
          <w:rtl/>
        </w:rPr>
        <w:t xml:space="preserve">طفا برای استناددهی از روش </w:t>
      </w:r>
      <w:r w:rsidR="00D22F61" w:rsidRPr="00DA51C2">
        <w:t>IEEE</w:t>
      </w:r>
      <w:r w:rsidR="00D22F61" w:rsidRPr="00DA51C2">
        <w:rPr>
          <w:rFonts w:hint="cs"/>
          <w:rtl/>
        </w:rPr>
        <w:t xml:space="preserve"> استفاده کنید. </w:t>
      </w:r>
      <w:r w:rsidR="00D1282B" w:rsidRPr="00DA51C2">
        <w:rPr>
          <w:rFonts w:hint="cs"/>
          <w:rtl/>
        </w:rPr>
        <w:t xml:space="preserve">در این روش مراجع مورداستفاده در متن را با اختصاص دادن یک عدد در داخل </w:t>
      </w:r>
      <w:r w:rsidR="00D1282B" w:rsidRPr="00DA51C2">
        <w:t>[]</w:t>
      </w:r>
      <w:r w:rsidR="00D1282B" w:rsidRPr="00DA51C2">
        <w:rPr>
          <w:rFonts w:hint="cs"/>
          <w:rtl/>
        </w:rPr>
        <w:t xml:space="preserve"> مشخص می‌کنند. </w:t>
      </w:r>
      <w:r w:rsidR="00D22F61" w:rsidRPr="00DA51C2">
        <w:rPr>
          <w:rFonts w:hint="cs"/>
          <w:rtl/>
        </w:rPr>
        <w:t xml:space="preserve">توجه کنید </w:t>
      </w:r>
      <w:r w:rsidRPr="00DA51C2">
        <w:rPr>
          <w:rFonts w:hint="cs"/>
          <w:rtl/>
        </w:rPr>
        <w:t>مراجعي كه در انتهاي جمله مي‌آيند قبل از نقطه قرار مي‌گيرند</w:t>
      </w:r>
      <w:r w:rsidR="00D1282B" w:rsidRPr="00DA51C2">
        <w:rPr>
          <w:rFonts w:hint="cs"/>
          <w:rtl/>
        </w:rPr>
        <w:t xml:space="preserve"> و </w:t>
      </w:r>
      <w:r w:rsidR="00D1282B" w:rsidRPr="00DA51C2">
        <w:rPr>
          <w:rtl/>
        </w:rPr>
        <w:t xml:space="preserve">تمامی ارجاعات به یک </w:t>
      </w:r>
      <w:r w:rsidR="00D1282B" w:rsidRPr="00DA51C2">
        <w:rPr>
          <w:rFonts w:hint="cs"/>
          <w:rtl/>
        </w:rPr>
        <w:t>مرجع</w:t>
      </w:r>
      <w:r w:rsidR="00D1282B" w:rsidRPr="00DA51C2">
        <w:rPr>
          <w:rtl/>
        </w:rPr>
        <w:t xml:space="preserve">، در </w:t>
      </w:r>
      <w:r w:rsidR="00D1282B" w:rsidRPr="00DA51C2">
        <w:rPr>
          <w:rFonts w:hint="cs"/>
          <w:rtl/>
        </w:rPr>
        <w:t>تمامی</w:t>
      </w:r>
      <w:r w:rsidR="00D1282B" w:rsidRPr="00DA51C2">
        <w:rPr>
          <w:rtl/>
        </w:rPr>
        <w:t xml:space="preserve"> متن فقط با یک شماره یکسان ارجاع داده می‌شود</w:t>
      </w:r>
      <w:r w:rsidR="00D1282B" w:rsidRPr="00DA51C2">
        <w:t>.</w:t>
      </w:r>
    </w:p>
    <w:p w14:paraId="491AF8D3" w14:textId="494DE3D1" w:rsidR="006A015F" w:rsidRPr="00DA51C2" w:rsidRDefault="006A015F" w:rsidP="00D1282B">
      <w:pPr>
        <w:pStyle w:val="BodyText-fa"/>
        <w:rPr>
          <w:rtl/>
        </w:rPr>
      </w:pPr>
      <w:r w:rsidRPr="00DA51C2">
        <w:rPr>
          <w:rFonts w:hint="cs"/>
          <w:rtl/>
        </w:rPr>
        <w:t xml:space="preserve">قلم در نظر گرفته‏‌شده برای نوشتن منابع فارسی، </w:t>
      </w:r>
      <w:r w:rsidRPr="00DA51C2">
        <w:rPr>
          <w:szCs w:val="20"/>
        </w:rPr>
        <w:t>B Nazanin</w:t>
      </w:r>
      <w:r w:rsidRPr="00DA51C2">
        <w:rPr>
          <w:rFonts w:hint="cs"/>
          <w:rtl/>
        </w:rPr>
        <w:t xml:space="preserve"> با اندازه قلم 11 و برای منابع لاتین </w:t>
      </w:r>
      <w:r w:rsidRPr="00DA51C2">
        <w:rPr>
          <w:szCs w:val="20"/>
        </w:rPr>
        <w:t>Times New Roman</w:t>
      </w:r>
      <w:r w:rsidRPr="00DA51C2">
        <w:rPr>
          <w:rFonts w:hint="cs"/>
          <w:rtl/>
        </w:rPr>
        <w:t xml:space="preserve"> با اندازه قلم 10 است.</w:t>
      </w:r>
    </w:p>
    <w:p w14:paraId="4B3E2C8A" w14:textId="5273233B" w:rsidR="00C43851" w:rsidRPr="00DA51C2" w:rsidRDefault="00D1282B" w:rsidP="00D1282B">
      <w:pPr>
        <w:pStyle w:val="BodyText-fa"/>
        <w:rPr>
          <w:rtl/>
        </w:rPr>
      </w:pPr>
      <w:r w:rsidRPr="00DA51C2">
        <w:rPr>
          <w:rFonts w:hint="cs"/>
          <w:rtl/>
        </w:rPr>
        <w:t xml:space="preserve">الگوی کلی استناددهی به شرح زیر است اما برای سهولت می‌توانید از یکی از نرم افزارهای مدیریت مراجع همانند </w:t>
      </w:r>
      <w:r w:rsidRPr="00DA51C2">
        <w:t>EndNote</w:t>
      </w:r>
      <w:r w:rsidRPr="00DA51C2">
        <w:rPr>
          <w:rFonts w:hint="cs"/>
          <w:rtl/>
        </w:rPr>
        <w:t xml:space="preserve">، </w:t>
      </w:r>
      <w:r w:rsidRPr="00DA51C2">
        <w:t>Mendeley</w:t>
      </w:r>
      <w:r w:rsidRPr="00DA51C2">
        <w:rPr>
          <w:rFonts w:hint="cs"/>
          <w:rtl/>
        </w:rPr>
        <w:t xml:space="preserve"> و... فهرست منابع و ارجاعات درون متنی را آماده نمایند</w:t>
      </w:r>
      <w:r w:rsidR="00421E1F" w:rsidRPr="00DA51C2">
        <w:rPr>
          <w:rFonts w:hint="cs"/>
          <w:rtl/>
        </w:rPr>
        <w:t>.</w:t>
      </w:r>
    </w:p>
    <w:p w14:paraId="14344232" w14:textId="1A7516A1" w:rsidR="00421E1F" w:rsidRPr="00DA51C2" w:rsidRDefault="00421E1F" w:rsidP="00421E1F">
      <w:pPr>
        <w:pStyle w:val="ListParagraph"/>
        <w:numPr>
          <w:ilvl w:val="0"/>
          <w:numId w:val="4"/>
        </w:numPr>
        <w:tabs>
          <w:tab w:val="right" w:pos="540"/>
        </w:tabs>
        <w:spacing w:after="0" w:line="240" w:lineRule="auto"/>
        <w:jc w:val="both"/>
        <w:rPr>
          <w:rFonts w:eastAsia="Arial Unicode MS"/>
          <w:b/>
          <w:bCs/>
          <w:sz w:val="20"/>
          <w:szCs w:val="20"/>
          <w:rtl/>
        </w:rPr>
      </w:pPr>
      <w:r w:rsidRPr="00DA51C2">
        <w:rPr>
          <w:rFonts w:eastAsia="Arial Unicode MS"/>
          <w:b/>
          <w:bCs/>
          <w:sz w:val="20"/>
          <w:szCs w:val="20"/>
          <w:rtl/>
        </w:rPr>
        <w:t>استناد به مقاله</w:t>
      </w:r>
    </w:p>
    <w:p w14:paraId="33DC3455" w14:textId="25025945"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حرف اول نا</w:t>
      </w:r>
      <w:r w:rsidR="00476E60">
        <w:rPr>
          <w:rFonts w:eastAsia="Arial Unicode MS" w:hint="cs"/>
          <w:sz w:val="22"/>
          <w:szCs w:val="22"/>
          <w:rtl/>
        </w:rPr>
        <w:t>م</w:t>
      </w:r>
      <w:r w:rsidRPr="00DA51C2">
        <w:rPr>
          <w:rFonts w:eastAsia="Arial Unicode MS" w:hint="cs"/>
          <w:sz w:val="22"/>
          <w:szCs w:val="22"/>
          <w:rtl/>
        </w:rPr>
        <w:t>،</w:t>
      </w:r>
      <w:r w:rsidRPr="00DA51C2">
        <w:rPr>
          <w:rFonts w:eastAsia="Arial Unicode MS"/>
          <w:sz w:val="22"/>
          <w:szCs w:val="22"/>
          <w:rtl/>
        </w:rPr>
        <w:t>. نام خانوادگی نویسنده. " عنوان مقاله ". عنوان مجله، شماره.، صفحات، تاریخ.</w:t>
      </w:r>
    </w:p>
    <w:p w14:paraId="21D07540" w14:textId="77777777"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مثال:</w:t>
      </w:r>
    </w:p>
    <w:p w14:paraId="552EDFF5" w14:textId="5DCB33B9" w:rsidR="00421E1F" w:rsidRPr="00DA51C2" w:rsidRDefault="00421E1F" w:rsidP="00421E1F">
      <w:pPr>
        <w:tabs>
          <w:tab w:val="right" w:pos="540"/>
        </w:tabs>
        <w:bidi w:val="0"/>
        <w:spacing w:after="0" w:line="240" w:lineRule="auto"/>
        <w:ind w:left="299" w:hanging="270"/>
        <w:jc w:val="both"/>
        <w:rPr>
          <w:rFonts w:eastAsia="Arial Unicode MS"/>
          <w:sz w:val="22"/>
          <w:szCs w:val="22"/>
          <w:rtl/>
        </w:rPr>
      </w:pPr>
      <w:r w:rsidRPr="00DA51C2">
        <w:rPr>
          <w:rFonts w:eastAsia="Arial Unicode MS"/>
          <w:sz w:val="22"/>
          <w:szCs w:val="22"/>
        </w:rPr>
        <w:t>[1</w:t>
      </w:r>
      <w:proofErr w:type="gramStart"/>
      <w:r w:rsidRPr="00DA51C2">
        <w:rPr>
          <w:rFonts w:eastAsia="Arial Unicode MS"/>
          <w:sz w:val="22"/>
          <w:szCs w:val="22"/>
        </w:rPr>
        <w:t>]  G</w:t>
      </w:r>
      <w:proofErr w:type="gramEnd"/>
      <w:r w:rsidRPr="00DA51C2">
        <w:rPr>
          <w:rFonts w:eastAsia="Arial Unicode MS"/>
          <w:sz w:val="22"/>
          <w:szCs w:val="22"/>
        </w:rPr>
        <w:t xml:space="preserve">. </w:t>
      </w:r>
      <w:proofErr w:type="spellStart"/>
      <w:r w:rsidRPr="00DA51C2">
        <w:rPr>
          <w:rFonts w:eastAsia="Arial Unicode MS"/>
          <w:sz w:val="22"/>
          <w:szCs w:val="22"/>
        </w:rPr>
        <w:t>Pevere</w:t>
      </w:r>
      <w:proofErr w:type="spellEnd"/>
      <w:r w:rsidRPr="00DA51C2">
        <w:rPr>
          <w:rFonts w:eastAsia="Arial Unicode MS"/>
          <w:sz w:val="22"/>
          <w:szCs w:val="22"/>
        </w:rPr>
        <w:t>. "Infrared Nation." The international Journal of Infrared Design, Vol. 33, PP. 56-99, Jan. 1979.</w:t>
      </w:r>
    </w:p>
    <w:p w14:paraId="34048265" w14:textId="1E2AA71D" w:rsidR="00421E1F" w:rsidRPr="00366922" w:rsidRDefault="00421E1F" w:rsidP="00366922">
      <w:pPr>
        <w:pStyle w:val="ListParagraph"/>
        <w:numPr>
          <w:ilvl w:val="0"/>
          <w:numId w:val="4"/>
        </w:numPr>
        <w:tabs>
          <w:tab w:val="right" w:pos="540"/>
        </w:tabs>
        <w:spacing w:after="0" w:line="240" w:lineRule="auto"/>
        <w:jc w:val="both"/>
        <w:rPr>
          <w:rFonts w:eastAsia="Arial Unicode MS"/>
          <w:b/>
          <w:bCs/>
          <w:sz w:val="20"/>
          <w:szCs w:val="20"/>
          <w:rtl/>
        </w:rPr>
      </w:pPr>
      <w:r w:rsidRPr="00366922">
        <w:rPr>
          <w:rFonts w:eastAsia="Arial Unicode MS"/>
          <w:b/>
          <w:bCs/>
          <w:sz w:val="20"/>
          <w:szCs w:val="20"/>
          <w:rtl/>
        </w:rPr>
        <w:t>استناد به پایان‌نامه</w:t>
      </w:r>
    </w:p>
    <w:p w14:paraId="2C0B1CFC" w14:textId="77777777"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حرف اول نام. نام خانوادگی</w:t>
      </w:r>
      <w:r w:rsidRPr="00DA51C2">
        <w:rPr>
          <w:rFonts w:ascii="Cambria" w:eastAsia="Arial Unicode MS" w:hAnsi="Cambria" w:cs="Cambria" w:hint="cs"/>
          <w:sz w:val="22"/>
          <w:szCs w:val="22"/>
          <w:rtl/>
        </w:rPr>
        <w:t> </w:t>
      </w:r>
      <w:r w:rsidRPr="00DA51C2">
        <w:rPr>
          <w:rFonts w:eastAsia="Arial Unicode MS" w:hint="cs"/>
          <w:sz w:val="22"/>
          <w:szCs w:val="22"/>
          <w:rtl/>
        </w:rPr>
        <w:t>پژوهشگر</w:t>
      </w:r>
      <w:r w:rsidRPr="00DA51C2">
        <w:rPr>
          <w:rFonts w:eastAsia="Arial Unicode MS"/>
          <w:sz w:val="22"/>
          <w:szCs w:val="22"/>
          <w:rtl/>
        </w:rPr>
        <w:t>. "</w:t>
      </w:r>
      <w:r w:rsidRPr="00DA51C2">
        <w:rPr>
          <w:rFonts w:eastAsia="Arial Unicode MS" w:hint="cs"/>
          <w:sz w:val="22"/>
          <w:szCs w:val="22"/>
          <w:rtl/>
        </w:rPr>
        <w:t>عنوان</w:t>
      </w:r>
      <w:r w:rsidRPr="00DA51C2">
        <w:rPr>
          <w:rFonts w:eastAsia="Arial Unicode MS"/>
          <w:sz w:val="22"/>
          <w:szCs w:val="22"/>
          <w:rtl/>
        </w:rPr>
        <w:t xml:space="preserve"> </w:t>
      </w:r>
      <w:r w:rsidRPr="00DA51C2">
        <w:rPr>
          <w:rFonts w:eastAsia="Arial Unicode MS" w:hint="cs"/>
          <w:sz w:val="22"/>
          <w:szCs w:val="22"/>
          <w:rtl/>
        </w:rPr>
        <w:t>پایان‌نامه</w:t>
      </w:r>
      <w:r w:rsidRPr="00DA51C2">
        <w:rPr>
          <w:rFonts w:eastAsia="Arial Unicode MS"/>
          <w:sz w:val="22"/>
          <w:szCs w:val="22"/>
          <w:rtl/>
        </w:rPr>
        <w:t xml:space="preserve">". </w:t>
      </w:r>
      <w:r w:rsidRPr="00DA51C2">
        <w:rPr>
          <w:rFonts w:eastAsia="Arial Unicode MS" w:hint="cs"/>
          <w:sz w:val="22"/>
          <w:szCs w:val="22"/>
          <w:rtl/>
        </w:rPr>
        <w:t>مقطع</w:t>
      </w:r>
      <w:r w:rsidRPr="00DA51C2">
        <w:rPr>
          <w:rFonts w:eastAsia="Arial Unicode MS"/>
          <w:sz w:val="22"/>
          <w:szCs w:val="22"/>
          <w:rtl/>
        </w:rPr>
        <w:t xml:space="preserve"> </w:t>
      </w:r>
      <w:r w:rsidRPr="00DA51C2">
        <w:rPr>
          <w:rFonts w:eastAsia="Arial Unicode MS" w:hint="cs"/>
          <w:sz w:val="22"/>
          <w:szCs w:val="22"/>
          <w:rtl/>
        </w:rPr>
        <w:t>تحصیلی،</w:t>
      </w:r>
      <w:r w:rsidRPr="00DA51C2">
        <w:rPr>
          <w:rFonts w:eastAsia="Arial Unicode MS"/>
          <w:sz w:val="22"/>
          <w:szCs w:val="22"/>
          <w:rtl/>
        </w:rPr>
        <w:t xml:space="preserve"> </w:t>
      </w:r>
      <w:r w:rsidRPr="00DA51C2">
        <w:rPr>
          <w:rFonts w:eastAsia="Arial Unicode MS" w:hint="cs"/>
          <w:sz w:val="22"/>
          <w:szCs w:val="22"/>
          <w:rtl/>
        </w:rPr>
        <w:t>دانشگاه،</w:t>
      </w:r>
      <w:r w:rsidRPr="00DA51C2">
        <w:rPr>
          <w:rFonts w:eastAsia="Arial Unicode MS"/>
          <w:sz w:val="22"/>
          <w:szCs w:val="22"/>
          <w:rtl/>
        </w:rPr>
        <w:t xml:space="preserve"> </w:t>
      </w:r>
      <w:r w:rsidRPr="00DA51C2">
        <w:rPr>
          <w:rFonts w:eastAsia="Arial Unicode MS" w:hint="cs"/>
          <w:sz w:val="22"/>
          <w:szCs w:val="22"/>
          <w:rtl/>
        </w:rPr>
        <w:t>شهر،</w:t>
      </w:r>
      <w:r w:rsidRPr="00DA51C2">
        <w:rPr>
          <w:rFonts w:eastAsia="Arial Unicode MS"/>
          <w:sz w:val="22"/>
          <w:szCs w:val="22"/>
          <w:rtl/>
        </w:rPr>
        <w:t xml:space="preserve"> </w:t>
      </w:r>
      <w:r w:rsidRPr="00DA51C2">
        <w:rPr>
          <w:rFonts w:eastAsia="Arial Unicode MS" w:hint="cs"/>
          <w:sz w:val="22"/>
          <w:szCs w:val="22"/>
          <w:rtl/>
        </w:rPr>
        <w:t>سال</w:t>
      </w:r>
      <w:r w:rsidRPr="00DA51C2">
        <w:rPr>
          <w:rFonts w:eastAsia="Arial Unicode MS"/>
          <w:sz w:val="22"/>
          <w:szCs w:val="22"/>
          <w:rtl/>
        </w:rPr>
        <w:t>.</w:t>
      </w:r>
    </w:p>
    <w:p w14:paraId="4163B42E" w14:textId="77777777"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مثال:</w:t>
      </w:r>
    </w:p>
    <w:p w14:paraId="2904313D" w14:textId="6F5CFFB8" w:rsidR="00421E1F" w:rsidRPr="00DA51C2" w:rsidRDefault="00421E1F" w:rsidP="00421E1F">
      <w:pPr>
        <w:tabs>
          <w:tab w:val="right" w:pos="540"/>
        </w:tabs>
        <w:bidi w:val="0"/>
        <w:spacing w:after="0" w:line="240" w:lineRule="auto"/>
        <w:ind w:left="299" w:hanging="270"/>
        <w:jc w:val="left"/>
        <w:rPr>
          <w:rFonts w:eastAsia="Arial Unicode MS"/>
          <w:sz w:val="22"/>
          <w:szCs w:val="22"/>
          <w:rtl/>
        </w:rPr>
      </w:pPr>
      <w:r w:rsidRPr="00DA51C2">
        <w:rPr>
          <w:rFonts w:eastAsia="Arial Unicode MS"/>
          <w:sz w:val="22"/>
          <w:szCs w:val="22"/>
        </w:rPr>
        <w:t xml:space="preserve">[2]  S. </w:t>
      </w:r>
      <w:proofErr w:type="spellStart"/>
      <w:r w:rsidRPr="00DA51C2">
        <w:rPr>
          <w:rFonts w:eastAsia="Arial Unicode MS"/>
          <w:sz w:val="22"/>
          <w:szCs w:val="22"/>
        </w:rPr>
        <w:t>mack</w:t>
      </w:r>
      <w:proofErr w:type="spellEnd"/>
      <w:r w:rsidRPr="00DA51C2">
        <w:rPr>
          <w:rFonts w:eastAsia="Arial Unicode MS"/>
          <w:sz w:val="22"/>
          <w:szCs w:val="22"/>
        </w:rPr>
        <w:t>. "Desperate Optimism." M.A. thesis, University of Calgary, Canada, 2000.</w:t>
      </w:r>
    </w:p>
    <w:p w14:paraId="20E1B38D" w14:textId="77777777" w:rsidR="00421E1F" w:rsidRPr="00DA51C2" w:rsidRDefault="00421E1F" w:rsidP="00421E1F">
      <w:pPr>
        <w:tabs>
          <w:tab w:val="right" w:pos="540"/>
        </w:tabs>
        <w:spacing w:after="0" w:line="240" w:lineRule="auto"/>
        <w:ind w:left="299" w:hanging="270"/>
        <w:jc w:val="both"/>
        <w:rPr>
          <w:rFonts w:eastAsia="Arial Unicode MS"/>
          <w:sz w:val="22"/>
          <w:szCs w:val="22"/>
        </w:rPr>
      </w:pPr>
      <w:r w:rsidRPr="00DA51C2">
        <w:rPr>
          <w:rFonts w:ascii="Cambria" w:eastAsia="Arial Unicode MS" w:hAnsi="Cambria" w:cs="Cambria" w:hint="cs"/>
          <w:sz w:val="22"/>
          <w:szCs w:val="22"/>
          <w:rtl/>
        </w:rPr>
        <w:t> </w:t>
      </w:r>
    </w:p>
    <w:p w14:paraId="0DB1D927" w14:textId="2F23EDC7" w:rsidR="00421E1F" w:rsidRPr="00366922" w:rsidRDefault="00421E1F" w:rsidP="00421E1F">
      <w:pPr>
        <w:pStyle w:val="ListParagraph"/>
        <w:numPr>
          <w:ilvl w:val="0"/>
          <w:numId w:val="4"/>
        </w:numPr>
        <w:tabs>
          <w:tab w:val="right" w:pos="540"/>
        </w:tabs>
        <w:spacing w:after="0" w:line="240" w:lineRule="auto"/>
        <w:jc w:val="both"/>
        <w:rPr>
          <w:rFonts w:eastAsia="Arial Unicode MS"/>
          <w:b/>
          <w:bCs/>
          <w:sz w:val="20"/>
          <w:szCs w:val="20"/>
        </w:rPr>
      </w:pPr>
      <w:r w:rsidRPr="00366922">
        <w:rPr>
          <w:rFonts w:eastAsia="Arial Unicode MS"/>
          <w:b/>
          <w:bCs/>
          <w:sz w:val="20"/>
          <w:szCs w:val="20"/>
          <w:rtl/>
        </w:rPr>
        <w:t>استناد به کتاب</w:t>
      </w:r>
    </w:p>
    <w:p w14:paraId="7AE47818"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حرف اول نام. نام خانوادگی نویسنده.</w:t>
      </w:r>
      <w:r w:rsidRPr="00DA51C2">
        <w:rPr>
          <w:rFonts w:ascii="Cambria" w:eastAsia="Arial Unicode MS" w:hAnsi="Cambria" w:cs="Cambria" w:hint="cs"/>
          <w:sz w:val="22"/>
          <w:szCs w:val="22"/>
          <w:rtl/>
        </w:rPr>
        <w:t> </w:t>
      </w:r>
      <w:r w:rsidRPr="00DA51C2">
        <w:rPr>
          <w:rFonts w:eastAsia="Arial Unicode MS"/>
          <w:sz w:val="22"/>
          <w:szCs w:val="22"/>
          <w:rtl/>
        </w:rPr>
        <w:t>عنوان. محل نشر: ناشر، سال، صفحات.</w:t>
      </w:r>
    </w:p>
    <w:p w14:paraId="29E02323"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مثال:</w:t>
      </w:r>
    </w:p>
    <w:p w14:paraId="60316A98" w14:textId="29D1C41B" w:rsidR="00421E1F" w:rsidRPr="00DA51C2" w:rsidRDefault="00421E1F" w:rsidP="00421E1F">
      <w:pPr>
        <w:tabs>
          <w:tab w:val="right" w:pos="540"/>
        </w:tabs>
        <w:bidi w:val="0"/>
        <w:spacing w:after="0" w:line="240" w:lineRule="auto"/>
        <w:ind w:left="299" w:hanging="270"/>
        <w:jc w:val="both"/>
        <w:rPr>
          <w:rFonts w:eastAsia="Arial Unicode MS"/>
          <w:sz w:val="22"/>
          <w:szCs w:val="22"/>
        </w:rPr>
      </w:pPr>
      <w:r w:rsidRPr="00DA51C2">
        <w:rPr>
          <w:rFonts w:eastAsia="Arial Unicode MS"/>
          <w:sz w:val="22"/>
          <w:szCs w:val="22"/>
        </w:rPr>
        <w:t>[3]</w:t>
      </w:r>
      <w:r w:rsidRPr="00DA51C2">
        <w:rPr>
          <w:rFonts w:eastAsia="Arial Unicode MS" w:hint="cs"/>
          <w:sz w:val="22"/>
          <w:szCs w:val="22"/>
          <w:rtl/>
        </w:rPr>
        <w:t xml:space="preserve"> </w:t>
      </w:r>
      <w:r w:rsidRPr="00DA51C2">
        <w:rPr>
          <w:rFonts w:eastAsia="Arial Unicode MS"/>
          <w:sz w:val="22"/>
          <w:szCs w:val="22"/>
        </w:rPr>
        <w:t xml:space="preserve"> W. K. Chen. Liner Networks and Systems. Belmont, CA: Wadsworth, 1993, pp. 123-35.</w:t>
      </w:r>
    </w:p>
    <w:p w14:paraId="58AFCB39" w14:textId="15D04219" w:rsidR="00421E1F" w:rsidRPr="004A13BA" w:rsidRDefault="00421E1F" w:rsidP="00421E1F">
      <w:pPr>
        <w:pStyle w:val="ListParagraph"/>
        <w:numPr>
          <w:ilvl w:val="0"/>
          <w:numId w:val="4"/>
        </w:numPr>
        <w:tabs>
          <w:tab w:val="right" w:pos="540"/>
        </w:tabs>
        <w:spacing w:after="0" w:line="240" w:lineRule="auto"/>
        <w:jc w:val="both"/>
        <w:rPr>
          <w:rFonts w:eastAsia="Arial Unicode MS"/>
          <w:b/>
          <w:bCs/>
          <w:sz w:val="20"/>
          <w:szCs w:val="20"/>
        </w:rPr>
      </w:pPr>
      <w:r w:rsidRPr="004A13BA">
        <w:rPr>
          <w:rFonts w:eastAsia="Arial Unicode MS"/>
          <w:b/>
          <w:bCs/>
          <w:sz w:val="20"/>
          <w:szCs w:val="20"/>
          <w:rtl/>
        </w:rPr>
        <w:t>استناد به وب‌سایت</w:t>
      </w:r>
    </w:p>
    <w:p w14:paraId="6B143946"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نام خانوادگی نویسنده، نام. (سال). عنوان نوشته یا مطلب اینترنتی [نوع نوشته]. بازیابی شده در تاریخ (روز ماه سال)، از آدرس اینترنتی....</w:t>
      </w:r>
    </w:p>
    <w:p w14:paraId="01E61E08"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مثال:</w:t>
      </w:r>
    </w:p>
    <w:p w14:paraId="457889D4" w14:textId="4D99D3B4" w:rsidR="00F24325" w:rsidRDefault="00321431" w:rsidP="00321431">
      <w:pPr>
        <w:tabs>
          <w:tab w:val="right" w:pos="540"/>
        </w:tabs>
        <w:bidi w:val="0"/>
        <w:spacing w:after="0" w:line="240" w:lineRule="auto"/>
        <w:ind w:firstLine="0"/>
        <w:jc w:val="left"/>
        <w:rPr>
          <w:rtl/>
          <w:lang w:bidi="ar-SA"/>
        </w:rPr>
        <w:sectPr w:rsidR="00F24325" w:rsidSect="003F46A6">
          <w:headerReference w:type="default" r:id="rId10"/>
          <w:footerReference w:type="default" r:id="rId11"/>
          <w:type w:val="continuous"/>
          <w:pgSz w:w="11909" w:h="16834" w:code="9"/>
          <w:pgMar w:top="2160" w:right="1440" w:bottom="720" w:left="1440" w:header="624" w:footer="0" w:gutter="0"/>
          <w:cols w:space="432"/>
          <w:bidi/>
          <w:rtlGutter/>
          <w:docGrid w:linePitch="360"/>
        </w:sectPr>
      </w:pPr>
      <w:r w:rsidRPr="00DA51C2">
        <w:rPr>
          <w:rFonts w:eastAsia="Arial Unicode MS"/>
          <w:sz w:val="22"/>
          <w:szCs w:val="22"/>
        </w:rPr>
        <w:t>[</w:t>
      </w:r>
      <w:r w:rsidR="00967F1E">
        <w:rPr>
          <w:rFonts w:eastAsia="Arial Unicode MS"/>
          <w:sz w:val="22"/>
          <w:szCs w:val="22"/>
        </w:rPr>
        <w:t>4</w:t>
      </w:r>
      <w:r w:rsidRPr="00DA51C2">
        <w:rPr>
          <w:rFonts w:eastAsia="Arial Unicode MS"/>
          <w:sz w:val="22"/>
          <w:szCs w:val="22"/>
        </w:rPr>
        <w:t>]</w:t>
      </w:r>
      <w:r w:rsidRPr="00DA51C2">
        <w:rPr>
          <w:rFonts w:eastAsia="Arial Unicode MS" w:hint="cs"/>
          <w:sz w:val="22"/>
          <w:szCs w:val="22"/>
          <w:rtl/>
        </w:rPr>
        <w:t xml:space="preserve"> </w:t>
      </w:r>
      <w:r w:rsidRPr="00DA51C2">
        <w:rPr>
          <w:rFonts w:eastAsia="Arial Unicode MS"/>
          <w:sz w:val="22"/>
          <w:szCs w:val="22"/>
        </w:rPr>
        <w:t xml:space="preserve"> </w:t>
      </w:r>
      <w:r w:rsidRPr="00321431">
        <w:rPr>
          <w:rFonts w:eastAsia="Arial Unicode MS"/>
          <w:sz w:val="22"/>
          <w:szCs w:val="22"/>
        </w:rPr>
        <w:t>A. Smith, "How Artificial Intelligence Can Revolutionize Efficiency," Institute for the Future, (accessed March 31, 2024). https://www.instituteforthefuture.it/</w:t>
      </w:r>
    </w:p>
    <w:p w14:paraId="72CCB581" w14:textId="366E6DD6" w:rsidR="00FE603C" w:rsidRPr="00FE603C" w:rsidRDefault="00FE603C" w:rsidP="00697521">
      <w:pPr>
        <w:pStyle w:val="BodyText-fa"/>
        <w:rPr>
          <w:lang w:bidi="ar-SA"/>
        </w:rPr>
      </w:pPr>
    </w:p>
    <w:sectPr w:rsidR="00FE603C" w:rsidRPr="00FE603C" w:rsidSect="00FE603C">
      <w:type w:val="continuous"/>
      <w:pgSz w:w="11909" w:h="16834" w:code="9"/>
      <w:pgMar w:top="2160" w:right="850" w:bottom="720" w:left="850" w:header="360" w:footer="720" w:gutter="0"/>
      <w:cols w:num="2" w:space="432"/>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ABF21" w14:textId="77777777" w:rsidR="00EF4BF2" w:rsidRDefault="00EF4BF2" w:rsidP="007F4D1E">
      <w:pPr>
        <w:spacing w:after="0" w:line="240" w:lineRule="auto"/>
      </w:pPr>
      <w:r>
        <w:separator/>
      </w:r>
    </w:p>
  </w:endnote>
  <w:endnote w:type="continuationSeparator" w:id="0">
    <w:p w14:paraId="5D4EC4DF" w14:textId="77777777" w:rsidR="00EF4BF2" w:rsidRDefault="00EF4BF2" w:rsidP="007F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tra Mazar">
    <w:altName w:val="Times New Roman"/>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Nazanin">
    <w:altName w:val="Times New Roman"/>
    <w:charset w:val="B2"/>
    <w:family w:val="auto"/>
    <w:pitch w:val="variable"/>
    <w:sig w:usb0="00002001" w:usb1="80000000" w:usb2="00000008" w:usb3="00000000" w:csb0="00000040" w:csb1="00000000"/>
  </w:font>
  <w:font w:name="Yagut">
    <w:altName w:val="Times New Roman"/>
    <w:charset w:val="B2"/>
    <w:family w:val="auto"/>
    <w:pitch w:val="variable"/>
    <w:sig w:usb0="00002000" w:usb1="80000000" w:usb2="00000008" w:usb3="00000000" w:csb0="00000040" w:csb1="00000000"/>
  </w:font>
  <w:font w:name="Times New Roman 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680A5" w14:textId="16FFDE20" w:rsidR="009F4037" w:rsidRPr="004A1129" w:rsidRDefault="004A1129" w:rsidP="004A1129">
    <w:pPr>
      <w:pStyle w:val="Footer"/>
      <w:jc w:val="center"/>
    </w:pPr>
    <w:r>
      <w:rPr>
        <w:rFonts w:hint="cs"/>
        <w:noProof/>
        <w:rtl/>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B1A70" w14:textId="77777777" w:rsidR="00EF4BF2" w:rsidRDefault="00EF4BF2" w:rsidP="00C85F7D">
      <w:pPr>
        <w:spacing w:after="0" w:line="240" w:lineRule="auto"/>
        <w:jc w:val="right"/>
      </w:pPr>
      <w:r>
        <w:separator/>
      </w:r>
    </w:p>
  </w:footnote>
  <w:footnote w:type="continuationSeparator" w:id="0">
    <w:p w14:paraId="5B774FBC" w14:textId="77777777" w:rsidR="00EF4BF2" w:rsidRDefault="00EF4BF2" w:rsidP="007F4D1E">
      <w:pPr>
        <w:spacing w:after="0" w:line="240" w:lineRule="auto"/>
      </w:pPr>
      <w:r>
        <w:continuationSeparator/>
      </w:r>
    </w:p>
  </w:footnote>
  <w:footnote w:type="continuationNotice" w:id="1">
    <w:p w14:paraId="6A49FDF1" w14:textId="77777777" w:rsidR="00EF4BF2" w:rsidRDefault="00EF4BF2">
      <w:pPr>
        <w:spacing w:after="0" w:line="240" w:lineRule="auto"/>
      </w:pPr>
    </w:p>
  </w:footnote>
  <w:footnote w:id="2">
    <w:p w14:paraId="51A11F99" w14:textId="77777777" w:rsidR="00FE603C" w:rsidRPr="00D432BC" w:rsidRDefault="00FE603C" w:rsidP="00823225">
      <w:pPr>
        <w:pStyle w:val="FootnoteText"/>
        <w:jc w:val="both"/>
        <w:rPr>
          <w:szCs w:val="16"/>
          <w:rtl/>
          <w:lang w:bidi="fa-IR"/>
        </w:rPr>
      </w:pPr>
      <w:r w:rsidRPr="00D432BC">
        <w:rPr>
          <w:rStyle w:val="FootnoteReference"/>
          <w:szCs w:val="16"/>
        </w:rPr>
        <w:footnoteRef/>
      </w:r>
      <w:r w:rsidRPr="00D432BC">
        <w:rPr>
          <w:szCs w:val="16"/>
          <w:lang w:bidi="fa-IR"/>
        </w:rPr>
        <w:t>B Nazanin</w:t>
      </w:r>
    </w:p>
  </w:footnote>
  <w:footnote w:id="3">
    <w:p w14:paraId="2D461763" w14:textId="77777777" w:rsidR="00FE603C" w:rsidRPr="00DE6C9F" w:rsidRDefault="00FE603C" w:rsidP="00823225">
      <w:pPr>
        <w:pStyle w:val="FootnoteText"/>
        <w:jc w:val="both"/>
        <w:rPr>
          <w:sz w:val="18"/>
          <w:szCs w:val="18"/>
          <w:lang w:bidi="fa-IR"/>
        </w:rPr>
      </w:pPr>
      <w:r w:rsidRPr="00DE6C9F">
        <w:rPr>
          <w:rStyle w:val="FootnoteReference"/>
          <w:sz w:val="18"/>
          <w:szCs w:val="18"/>
        </w:rPr>
        <w:footnoteRef/>
      </w:r>
      <w:r w:rsidRPr="00DE6C9F">
        <w:rPr>
          <w:sz w:val="18"/>
          <w:szCs w:val="18"/>
          <w:lang w:bidi="fa-IR"/>
        </w:rPr>
        <w:t>Footnote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CBE94" w14:textId="59B70CA0" w:rsidR="007F4D1E" w:rsidRPr="003F46A6" w:rsidRDefault="00CF4125" w:rsidP="00CF4125">
    <w:pPr>
      <w:pStyle w:val="Header"/>
      <w:jc w:val="center"/>
      <w:rPr>
        <w:szCs w:val="24"/>
        <w:rtl/>
      </w:rPr>
    </w:pPr>
    <w:r>
      <w:rPr>
        <w:noProof/>
        <w:lang w:bidi="ar-SA"/>
      </w:rPr>
      <w:drawing>
        <wp:anchor distT="0" distB="0" distL="114300" distR="114300" simplePos="0" relativeHeight="251658240" behindDoc="0" locked="0" layoutInCell="1" allowOverlap="1" wp14:anchorId="6390EA8B" wp14:editId="596544A9">
          <wp:simplePos x="0" y="0"/>
          <wp:positionH relativeFrom="page">
            <wp:posOffset>-45358</wp:posOffset>
          </wp:positionH>
          <wp:positionV relativeFrom="paragraph">
            <wp:posOffset>-386715</wp:posOffset>
          </wp:positionV>
          <wp:extent cx="7607573" cy="1219200"/>
          <wp:effectExtent l="0" t="0" r="0" b="0"/>
          <wp:wrapNone/>
          <wp:docPr id="3187694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573"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95F07"/>
    <w:multiLevelType w:val="hybridMultilevel"/>
    <w:tmpl w:val="62C23F88"/>
    <w:lvl w:ilvl="0" w:tplc="5F8255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85D7A70"/>
    <w:multiLevelType w:val="multilevel"/>
    <w:tmpl w:val="B2A8595E"/>
    <w:lvl w:ilvl="0">
      <w:start w:val="1"/>
      <w:numFmt w:val="decimal"/>
      <w:pStyle w:val="Heading1"/>
      <w:suff w:val="space"/>
      <w:lvlText w:val="%1-"/>
      <w:lvlJc w:val="left"/>
      <w:pPr>
        <w:ind w:left="360" w:hanging="360"/>
      </w:pPr>
      <w:rPr>
        <w:rFonts w:cs="B Nazanin" w:hint="cs"/>
        <w:bCs/>
        <w:iCs w:val="0"/>
        <w:szCs w:val="24"/>
      </w:rPr>
    </w:lvl>
    <w:lvl w:ilvl="1">
      <w:start w:val="1"/>
      <w:numFmt w:val="decimal"/>
      <w:pStyle w:val="Heading2"/>
      <w:suff w:val="space"/>
      <w:lvlText w:val="%1-%2-"/>
      <w:lvlJc w:val="left"/>
      <w:pPr>
        <w:ind w:left="720" w:hanging="720"/>
      </w:pPr>
      <w:rPr>
        <w:rFonts w:cs="B Nazanin" w:hint="cs"/>
        <w:bCs/>
        <w:iCs w:val="0"/>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6A0C10C4"/>
    <w:multiLevelType w:val="hybridMultilevel"/>
    <w:tmpl w:val="84B8E8A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nsid w:val="79D3630D"/>
    <w:multiLevelType w:val="multilevel"/>
    <w:tmpl w:val="26144190"/>
    <w:lvl w:ilvl="0">
      <w:start w:val="1"/>
      <w:numFmt w:val="decimal"/>
      <w:lvlText w:val="%1-"/>
      <w:lvlJc w:val="left"/>
      <w:pPr>
        <w:ind w:left="360" w:hanging="360"/>
      </w:pPr>
      <w:rPr>
        <w:rFonts w:hint="default"/>
        <w:bCs/>
        <w:iCs w:val="0"/>
        <w:szCs w:val="24"/>
      </w:rPr>
    </w:lvl>
    <w:lvl w:ilvl="1">
      <w:start w:val="1"/>
      <w:numFmt w:val="decimal"/>
      <w:suff w:val="space"/>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1E"/>
    <w:rsid w:val="0000681E"/>
    <w:rsid w:val="00021A6A"/>
    <w:rsid w:val="00043D4F"/>
    <w:rsid w:val="00053AE5"/>
    <w:rsid w:val="00061803"/>
    <w:rsid w:val="0007548D"/>
    <w:rsid w:val="0007666B"/>
    <w:rsid w:val="000830F3"/>
    <w:rsid w:val="00085583"/>
    <w:rsid w:val="00094365"/>
    <w:rsid w:val="0009508F"/>
    <w:rsid w:val="00095284"/>
    <w:rsid w:val="00131AB4"/>
    <w:rsid w:val="001322EA"/>
    <w:rsid w:val="00157681"/>
    <w:rsid w:val="001932C5"/>
    <w:rsid w:val="00196610"/>
    <w:rsid w:val="001A0D4E"/>
    <w:rsid w:val="001A3FAF"/>
    <w:rsid w:val="001C4A54"/>
    <w:rsid w:val="001D31F1"/>
    <w:rsid w:val="0021127B"/>
    <w:rsid w:val="002173C8"/>
    <w:rsid w:val="0023199B"/>
    <w:rsid w:val="00231D47"/>
    <w:rsid w:val="002C5FD7"/>
    <w:rsid w:val="00321431"/>
    <w:rsid w:val="00332361"/>
    <w:rsid w:val="0033438C"/>
    <w:rsid w:val="003435C5"/>
    <w:rsid w:val="003458F7"/>
    <w:rsid w:val="00356219"/>
    <w:rsid w:val="00366922"/>
    <w:rsid w:val="00372D0D"/>
    <w:rsid w:val="00382C04"/>
    <w:rsid w:val="003C5683"/>
    <w:rsid w:val="003D5DB3"/>
    <w:rsid w:val="003D759A"/>
    <w:rsid w:val="003F184D"/>
    <w:rsid w:val="003F46A6"/>
    <w:rsid w:val="00405C36"/>
    <w:rsid w:val="00421E1F"/>
    <w:rsid w:val="00422E75"/>
    <w:rsid w:val="00425E2B"/>
    <w:rsid w:val="00444E12"/>
    <w:rsid w:val="00476E60"/>
    <w:rsid w:val="004A1129"/>
    <w:rsid w:val="004A13BA"/>
    <w:rsid w:val="004B3B2D"/>
    <w:rsid w:val="004C6666"/>
    <w:rsid w:val="004F7E7C"/>
    <w:rsid w:val="0050144F"/>
    <w:rsid w:val="00521718"/>
    <w:rsid w:val="005322CA"/>
    <w:rsid w:val="00564641"/>
    <w:rsid w:val="00573C29"/>
    <w:rsid w:val="005749C2"/>
    <w:rsid w:val="005F497E"/>
    <w:rsid w:val="0060605E"/>
    <w:rsid w:val="00606616"/>
    <w:rsid w:val="00614D42"/>
    <w:rsid w:val="00640E37"/>
    <w:rsid w:val="00646973"/>
    <w:rsid w:val="00652790"/>
    <w:rsid w:val="00655399"/>
    <w:rsid w:val="00680964"/>
    <w:rsid w:val="00697521"/>
    <w:rsid w:val="006A015F"/>
    <w:rsid w:val="006A3656"/>
    <w:rsid w:val="006C681E"/>
    <w:rsid w:val="006E5B7C"/>
    <w:rsid w:val="006F467E"/>
    <w:rsid w:val="00702492"/>
    <w:rsid w:val="00736156"/>
    <w:rsid w:val="0074045F"/>
    <w:rsid w:val="00746216"/>
    <w:rsid w:val="00750989"/>
    <w:rsid w:val="007824E8"/>
    <w:rsid w:val="007970AD"/>
    <w:rsid w:val="007B1194"/>
    <w:rsid w:val="007B78E6"/>
    <w:rsid w:val="007F4D1E"/>
    <w:rsid w:val="00813C6F"/>
    <w:rsid w:val="00823225"/>
    <w:rsid w:val="00841952"/>
    <w:rsid w:val="00865D70"/>
    <w:rsid w:val="00871566"/>
    <w:rsid w:val="00876F59"/>
    <w:rsid w:val="00886351"/>
    <w:rsid w:val="008B69CF"/>
    <w:rsid w:val="008D1F92"/>
    <w:rsid w:val="008D4F72"/>
    <w:rsid w:val="008F21C8"/>
    <w:rsid w:val="008F7A5A"/>
    <w:rsid w:val="00902227"/>
    <w:rsid w:val="0090345C"/>
    <w:rsid w:val="00917E43"/>
    <w:rsid w:val="00950ACE"/>
    <w:rsid w:val="00956F68"/>
    <w:rsid w:val="0095767E"/>
    <w:rsid w:val="00962A4E"/>
    <w:rsid w:val="00967F1E"/>
    <w:rsid w:val="00981ADC"/>
    <w:rsid w:val="00993FA6"/>
    <w:rsid w:val="009A6F7E"/>
    <w:rsid w:val="009C1AFC"/>
    <w:rsid w:val="009D1288"/>
    <w:rsid w:val="009D721F"/>
    <w:rsid w:val="009F4037"/>
    <w:rsid w:val="00A37113"/>
    <w:rsid w:val="00A8060E"/>
    <w:rsid w:val="00A976CA"/>
    <w:rsid w:val="00AA0AF7"/>
    <w:rsid w:val="00AA0B73"/>
    <w:rsid w:val="00AC58E4"/>
    <w:rsid w:val="00AD6F5C"/>
    <w:rsid w:val="00AF32D9"/>
    <w:rsid w:val="00B30669"/>
    <w:rsid w:val="00B538C1"/>
    <w:rsid w:val="00B5560F"/>
    <w:rsid w:val="00B55E6C"/>
    <w:rsid w:val="00B74977"/>
    <w:rsid w:val="00B82754"/>
    <w:rsid w:val="00B946A8"/>
    <w:rsid w:val="00BB0C65"/>
    <w:rsid w:val="00BC49C9"/>
    <w:rsid w:val="00C01075"/>
    <w:rsid w:val="00C43851"/>
    <w:rsid w:val="00C6074B"/>
    <w:rsid w:val="00C637B3"/>
    <w:rsid w:val="00C66957"/>
    <w:rsid w:val="00C70F1E"/>
    <w:rsid w:val="00C8071E"/>
    <w:rsid w:val="00C81459"/>
    <w:rsid w:val="00C85F7D"/>
    <w:rsid w:val="00C950C0"/>
    <w:rsid w:val="00CA3883"/>
    <w:rsid w:val="00CA747F"/>
    <w:rsid w:val="00CA7DF3"/>
    <w:rsid w:val="00CB3F2F"/>
    <w:rsid w:val="00CE2B70"/>
    <w:rsid w:val="00CE7B84"/>
    <w:rsid w:val="00CF1DEA"/>
    <w:rsid w:val="00CF3486"/>
    <w:rsid w:val="00CF4125"/>
    <w:rsid w:val="00D1282B"/>
    <w:rsid w:val="00D22F61"/>
    <w:rsid w:val="00D47AE3"/>
    <w:rsid w:val="00D5093B"/>
    <w:rsid w:val="00D650F1"/>
    <w:rsid w:val="00D73150"/>
    <w:rsid w:val="00D776F6"/>
    <w:rsid w:val="00D84287"/>
    <w:rsid w:val="00DA51C2"/>
    <w:rsid w:val="00DB7669"/>
    <w:rsid w:val="00DC3629"/>
    <w:rsid w:val="00E017A9"/>
    <w:rsid w:val="00E07298"/>
    <w:rsid w:val="00E2189B"/>
    <w:rsid w:val="00E46A38"/>
    <w:rsid w:val="00E53289"/>
    <w:rsid w:val="00E5333F"/>
    <w:rsid w:val="00EA7CAE"/>
    <w:rsid w:val="00EB0572"/>
    <w:rsid w:val="00EB2038"/>
    <w:rsid w:val="00EE5346"/>
    <w:rsid w:val="00EF4BF2"/>
    <w:rsid w:val="00F123B0"/>
    <w:rsid w:val="00F24325"/>
    <w:rsid w:val="00F62B0F"/>
    <w:rsid w:val="00F70C01"/>
    <w:rsid w:val="00F71F8F"/>
    <w:rsid w:val="00FA2A57"/>
    <w:rsid w:val="00FA52A0"/>
    <w:rsid w:val="00FA6AA4"/>
    <w:rsid w:val="00FC4F9B"/>
    <w:rsid w:val="00FE35A3"/>
    <w:rsid w:val="00FE603C"/>
    <w:rsid w:val="00FF1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1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D1E"/>
    <w:pPr>
      <w:widowControl w:val="0"/>
      <w:bidi/>
      <w:spacing w:after="200" w:line="276" w:lineRule="auto"/>
      <w:ind w:firstLine="576"/>
      <w:jc w:val="lowKashida"/>
    </w:pPr>
    <w:rPr>
      <w:rFonts w:ascii="Times New Roman" w:eastAsia="Calibri" w:hAnsi="Times New Roman" w:cs="B Nazanin"/>
      <w:sz w:val="24"/>
      <w:szCs w:val="28"/>
      <w:lang w:bidi="fa-IR"/>
    </w:rPr>
  </w:style>
  <w:style w:type="paragraph" w:styleId="Heading1">
    <w:name w:val="heading 1"/>
    <w:basedOn w:val="Normal"/>
    <w:next w:val="Normal"/>
    <w:link w:val="Heading1Char"/>
    <w:uiPriority w:val="9"/>
    <w:qFormat/>
    <w:rsid w:val="008D1F92"/>
    <w:pPr>
      <w:widowControl/>
      <w:numPr>
        <w:numId w:val="3"/>
      </w:numPr>
      <w:tabs>
        <w:tab w:val="right" w:pos="299"/>
      </w:tabs>
      <w:spacing w:before="200" w:after="100" w:line="240" w:lineRule="auto"/>
      <w:jc w:val="both"/>
      <w:outlineLvl w:val="0"/>
    </w:pPr>
    <w:rPr>
      <w:b/>
      <w:bCs/>
      <w:szCs w:val="24"/>
    </w:rPr>
  </w:style>
  <w:style w:type="paragraph" w:styleId="Heading2">
    <w:name w:val="heading 2"/>
    <w:basedOn w:val="Normal"/>
    <w:next w:val="Normal"/>
    <w:link w:val="Heading2Char"/>
    <w:uiPriority w:val="9"/>
    <w:unhideWhenUsed/>
    <w:qFormat/>
    <w:rsid w:val="008D1F92"/>
    <w:pPr>
      <w:keepNext/>
      <w:keepLines/>
      <w:numPr>
        <w:ilvl w:val="1"/>
        <w:numId w:val="3"/>
      </w:numPr>
      <w:spacing w:before="100" w:after="0"/>
      <w:outlineLvl w:val="1"/>
    </w:pPr>
    <w:rPr>
      <w:rFonts w:asciiTheme="majorHAnsi" w:eastAsiaTheme="majorEastAsia" w:hAnsiTheme="maj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D1E"/>
  </w:style>
  <w:style w:type="paragraph" w:styleId="Footer">
    <w:name w:val="footer"/>
    <w:basedOn w:val="Normal"/>
    <w:link w:val="FooterChar"/>
    <w:uiPriority w:val="99"/>
    <w:unhideWhenUsed/>
    <w:rsid w:val="007F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D1E"/>
  </w:style>
  <w:style w:type="paragraph" w:styleId="Caption">
    <w:name w:val="caption"/>
    <w:basedOn w:val="Normal"/>
    <w:next w:val="Normal"/>
    <w:unhideWhenUsed/>
    <w:qFormat/>
    <w:rsid w:val="009A6F7E"/>
    <w:pPr>
      <w:spacing w:line="240" w:lineRule="auto"/>
      <w:ind w:firstLine="0"/>
      <w:jc w:val="center"/>
    </w:pPr>
    <w:rPr>
      <w:b/>
      <w:sz w:val="20"/>
      <w:szCs w:val="20"/>
    </w:rPr>
  </w:style>
  <w:style w:type="paragraph" w:styleId="FootnoteText">
    <w:name w:val="footnote text"/>
    <w:basedOn w:val="Normal"/>
    <w:link w:val="FootnoteTextChar"/>
    <w:semiHidden/>
    <w:rsid w:val="007F4D1E"/>
    <w:pPr>
      <w:widowControl/>
      <w:bidi w:val="0"/>
      <w:spacing w:after="0" w:line="240" w:lineRule="auto"/>
      <w:ind w:firstLine="0"/>
      <w:jc w:val="left"/>
    </w:pPr>
    <w:rPr>
      <w:rFonts w:eastAsia="Times New Roman" w:cs="Mitra Mazar"/>
      <w:bCs/>
      <w:sz w:val="16"/>
      <w:szCs w:val="20"/>
      <w:lang w:bidi="ar-SA"/>
    </w:rPr>
  </w:style>
  <w:style w:type="character" w:customStyle="1" w:styleId="FootnoteTextChar">
    <w:name w:val="Footnote Text Char"/>
    <w:basedOn w:val="DefaultParagraphFont"/>
    <w:link w:val="FootnoteText"/>
    <w:semiHidden/>
    <w:rsid w:val="007F4D1E"/>
    <w:rPr>
      <w:rFonts w:ascii="Times New Roman" w:eastAsia="Times New Roman" w:hAnsi="Times New Roman" w:cs="Mitra Mazar"/>
      <w:bCs/>
      <w:sz w:val="16"/>
      <w:szCs w:val="20"/>
    </w:rPr>
  </w:style>
  <w:style w:type="character" w:styleId="FootnoteReference">
    <w:name w:val="footnote reference"/>
    <w:semiHidden/>
    <w:rsid w:val="007F4D1E"/>
    <w:rPr>
      <w:vertAlign w:val="superscript"/>
    </w:rPr>
  </w:style>
  <w:style w:type="paragraph" w:customStyle="1" w:styleId="Text1">
    <w:name w:val="Text1"/>
    <w:basedOn w:val="Normal"/>
    <w:rsid w:val="007F4D1E"/>
    <w:pPr>
      <w:widowControl/>
      <w:spacing w:after="0" w:line="240" w:lineRule="auto"/>
      <w:ind w:firstLine="0"/>
    </w:pPr>
    <w:rPr>
      <w:rFonts w:eastAsia="MS Mincho" w:cs="Nazanin"/>
      <w:sz w:val="20"/>
      <w:szCs w:val="22"/>
    </w:rPr>
  </w:style>
  <w:style w:type="paragraph" w:customStyle="1" w:styleId="Text">
    <w:name w:val="Text"/>
    <w:basedOn w:val="Normal"/>
    <w:link w:val="TextChar"/>
    <w:rsid w:val="007F4D1E"/>
    <w:pPr>
      <w:widowControl/>
      <w:spacing w:after="0" w:line="240" w:lineRule="auto"/>
      <w:ind w:firstLine="340"/>
    </w:pPr>
    <w:rPr>
      <w:rFonts w:eastAsia="MS Mincho" w:cs="Nazanin"/>
      <w:sz w:val="20"/>
      <w:szCs w:val="22"/>
    </w:rPr>
  </w:style>
  <w:style w:type="character" w:customStyle="1" w:styleId="TextChar">
    <w:name w:val="Text Char"/>
    <w:link w:val="Text"/>
    <w:rsid w:val="007F4D1E"/>
    <w:rPr>
      <w:rFonts w:ascii="Times New Roman" w:eastAsia="MS Mincho" w:hAnsi="Times New Roman" w:cs="Nazanin"/>
      <w:sz w:val="20"/>
      <w:lang w:bidi="fa-IR"/>
    </w:rPr>
  </w:style>
  <w:style w:type="paragraph" w:customStyle="1" w:styleId="Equation">
    <w:name w:val="Equation"/>
    <w:next w:val="Normal"/>
    <w:rsid w:val="007F4D1E"/>
    <w:pPr>
      <w:spacing w:before="60" w:after="60" w:line="240" w:lineRule="auto"/>
      <w:ind w:left="170" w:hanging="170"/>
    </w:pPr>
    <w:rPr>
      <w:rFonts w:ascii="Times New Roman" w:eastAsia="Times New Roman" w:hAnsi="Times New Roman" w:cs="Yagut"/>
      <w:sz w:val="20"/>
    </w:rPr>
  </w:style>
  <w:style w:type="paragraph" w:styleId="Title">
    <w:name w:val="Title"/>
    <w:basedOn w:val="Normal"/>
    <w:next w:val="Normal"/>
    <w:link w:val="TitleChar"/>
    <w:qFormat/>
    <w:rsid w:val="00D47AE3"/>
    <w:pPr>
      <w:spacing w:before="120" w:after="240" w:line="240" w:lineRule="auto"/>
      <w:ind w:left="567" w:right="567" w:firstLine="0"/>
      <w:jc w:val="center"/>
    </w:pPr>
    <w:rPr>
      <w:rFonts w:ascii="Times New Roman Bold" w:eastAsia="Times New Roman" w:hAnsi="Times New Roman Bold"/>
      <w:b/>
      <w:bCs/>
      <w:sz w:val="28"/>
      <w:lang w:bidi="ar-SA"/>
    </w:rPr>
  </w:style>
  <w:style w:type="character" w:customStyle="1" w:styleId="TitleChar">
    <w:name w:val="Title Char"/>
    <w:basedOn w:val="DefaultParagraphFont"/>
    <w:link w:val="Title"/>
    <w:rsid w:val="00D47AE3"/>
    <w:rPr>
      <w:rFonts w:ascii="Times New Roman Bold" w:eastAsia="Times New Roman" w:hAnsi="Times New Roman Bold" w:cs="B Nazanin"/>
      <w:b/>
      <w:bCs/>
      <w:sz w:val="28"/>
      <w:szCs w:val="28"/>
    </w:rPr>
  </w:style>
  <w:style w:type="paragraph" w:customStyle="1" w:styleId="Authors">
    <w:name w:val="Authors"/>
    <w:basedOn w:val="Normal"/>
    <w:rsid w:val="006C681E"/>
    <w:pPr>
      <w:spacing w:after="120" w:line="240" w:lineRule="auto"/>
      <w:ind w:firstLine="0"/>
      <w:jc w:val="center"/>
    </w:pPr>
    <w:rPr>
      <w:rFonts w:ascii="Times New Roman Bold" w:eastAsia="Times New Roman" w:hAnsi="Times New Roman Bold"/>
      <w:b/>
      <w:bCs/>
      <w:sz w:val="20"/>
      <w:szCs w:val="22"/>
    </w:rPr>
  </w:style>
  <w:style w:type="paragraph" w:customStyle="1" w:styleId="EnglishAbstract">
    <w:name w:val="EnglishAbstract"/>
    <w:rsid w:val="006C681E"/>
    <w:pPr>
      <w:spacing w:after="0" w:line="240" w:lineRule="auto"/>
      <w:ind w:firstLine="284"/>
      <w:jc w:val="lowKashida"/>
    </w:pPr>
    <w:rPr>
      <w:rFonts w:ascii="Times New Roman" w:eastAsia="Times New Roman" w:hAnsi="Times New Roman" w:cs="Yagut"/>
      <w:szCs w:val="24"/>
    </w:rPr>
  </w:style>
  <w:style w:type="paragraph" w:customStyle="1" w:styleId="ESubtitle">
    <w:name w:val="ESubtitle"/>
    <w:basedOn w:val="Equation"/>
    <w:rsid w:val="006C681E"/>
    <w:pPr>
      <w:spacing w:before="120" w:after="120"/>
      <w:ind w:left="0" w:firstLine="284"/>
    </w:pPr>
    <w:rPr>
      <w:b/>
      <w:bCs/>
      <w:i/>
      <w:smallCaps/>
      <w:sz w:val="22"/>
      <w:szCs w:val="24"/>
    </w:rPr>
  </w:style>
  <w:style w:type="character" w:styleId="Hyperlink">
    <w:name w:val="Hyperlink"/>
    <w:basedOn w:val="DefaultParagraphFont"/>
    <w:uiPriority w:val="99"/>
    <w:unhideWhenUsed/>
    <w:rsid w:val="006C681E"/>
    <w:rPr>
      <w:color w:val="0563C1" w:themeColor="hyperlink"/>
      <w:u w:val="single"/>
    </w:rPr>
  </w:style>
  <w:style w:type="paragraph" w:styleId="ListParagraph">
    <w:name w:val="List Paragraph"/>
    <w:basedOn w:val="Normal"/>
    <w:uiPriority w:val="34"/>
    <w:qFormat/>
    <w:rsid w:val="006C681E"/>
    <w:pPr>
      <w:ind w:left="720"/>
      <w:contextualSpacing/>
    </w:pPr>
  </w:style>
  <w:style w:type="paragraph" w:customStyle="1" w:styleId="abstract">
    <w:name w:val="abstract"/>
    <w:basedOn w:val="Normal"/>
    <w:qFormat/>
    <w:rsid w:val="0060605E"/>
    <w:pPr>
      <w:tabs>
        <w:tab w:val="right" w:pos="540"/>
      </w:tabs>
      <w:spacing w:after="0" w:line="240" w:lineRule="auto"/>
      <w:ind w:firstLine="0"/>
      <w:jc w:val="both"/>
    </w:pPr>
    <w:rPr>
      <w:sz w:val="22"/>
      <w:szCs w:val="22"/>
    </w:rPr>
  </w:style>
  <w:style w:type="paragraph" w:customStyle="1" w:styleId="keywords">
    <w:name w:val="keywords"/>
    <w:basedOn w:val="Normal"/>
    <w:qFormat/>
    <w:rsid w:val="00C85F7D"/>
    <w:pPr>
      <w:tabs>
        <w:tab w:val="right" w:pos="540"/>
      </w:tabs>
      <w:spacing w:line="240" w:lineRule="auto"/>
      <w:ind w:firstLine="0"/>
      <w:jc w:val="both"/>
    </w:pPr>
    <w:rPr>
      <w:sz w:val="22"/>
      <w:szCs w:val="22"/>
    </w:rPr>
  </w:style>
  <w:style w:type="paragraph" w:customStyle="1" w:styleId="BodyText-fa">
    <w:name w:val="BodyText-fa"/>
    <w:basedOn w:val="Normal"/>
    <w:qFormat/>
    <w:rsid w:val="008D1F92"/>
    <w:pPr>
      <w:tabs>
        <w:tab w:val="right" w:pos="540"/>
      </w:tabs>
      <w:spacing w:after="0" w:line="240" w:lineRule="auto"/>
      <w:ind w:firstLine="299"/>
      <w:jc w:val="both"/>
    </w:pPr>
    <w:rPr>
      <w:sz w:val="20"/>
      <w:szCs w:val="22"/>
    </w:rPr>
  </w:style>
  <w:style w:type="character" w:customStyle="1" w:styleId="Heading1Char">
    <w:name w:val="Heading 1 Char"/>
    <w:basedOn w:val="DefaultParagraphFont"/>
    <w:link w:val="Heading1"/>
    <w:uiPriority w:val="9"/>
    <w:rsid w:val="008D1F92"/>
    <w:rPr>
      <w:rFonts w:ascii="Times New Roman" w:eastAsia="Calibri" w:hAnsi="Times New Roman" w:cs="B Nazanin"/>
      <w:b/>
      <w:bCs/>
      <w:sz w:val="24"/>
      <w:szCs w:val="24"/>
      <w:lang w:bidi="fa-IR"/>
    </w:rPr>
  </w:style>
  <w:style w:type="character" w:customStyle="1" w:styleId="Heading2Char">
    <w:name w:val="Heading 2 Char"/>
    <w:basedOn w:val="DefaultParagraphFont"/>
    <w:link w:val="Heading2"/>
    <w:uiPriority w:val="9"/>
    <w:rsid w:val="008D1F92"/>
    <w:rPr>
      <w:rFonts w:asciiTheme="majorHAnsi" w:eastAsiaTheme="majorEastAsia" w:hAnsiTheme="majorHAnsi" w:cs="B Nazanin"/>
      <w:b/>
      <w:bCs/>
      <w:lang w:bidi="fa-IR"/>
    </w:rPr>
  </w:style>
  <w:style w:type="paragraph" w:customStyle="1" w:styleId="Heading-withoutnumbering">
    <w:name w:val="Heading-without numbering"/>
    <w:basedOn w:val="Heading1"/>
    <w:qFormat/>
    <w:rsid w:val="009A6F7E"/>
    <w:pPr>
      <w:numPr>
        <w:numId w:val="0"/>
      </w:numPr>
    </w:pPr>
  </w:style>
  <w:style w:type="paragraph" w:styleId="Revision">
    <w:name w:val="Revision"/>
    <w:hidden/>
    <w:uiPriority w:val="99"/>
    <w:semiHidden/>
    <w:rsid w:val="001A3FAF"/>
    <w:pPr>
      <w:spacing w:after="0" w:line="240" w:lineRule="auto"/>
    </w:pPr>
    <w:rPr>
      <w:rFonts w:ascii="Times New Roman" w:eastAsia="Calibri" w:hAnsi="Times New Roman" w:cs="B Nazanin"/>
      <w:sz w:val="24"/>
      <w:szCs w:val="28"/>
      <w:lang w:bidi="fa-IR"/>
    </w:rPr>
  </w:style>
  <w:style w:type="character" w:styleId="CommentReference">
    <w:name w:val="annotation reference"/>
    <w:basedOn w:val="DefaultParagraphFont"/>
    <w:uiPriority w:val="99"/>
    <w:semiHidden/>
    <w:unhideWhenUsed/>
    <w:rsid w:val="00A37113"/>
    <w:rPr>
      <w:sz w:val="16"/>
      <w:szCs w:val="16"/>
    </w:rPr>
  </w:style>
  <w:style w:type="paragraph" w:styleId="CommentText">
    <w:name w:val="annotation text"/>
    <w:basedOn w:val="Normal"/>
    <w:link w:val="CommentTextChar"/>
    <w:uiPriority w:val="99"/>
    <w:semiHidden/>
    <w:unhideWhenUsed/>
    <w:rsid w:val="00A37113"/>
    <w:pPr>
      <w:spacing w:line="240" w:lineRule="auto"/>
    </w:pPr>
    <w:rPr>
      <w:sz w:val="20"/>
      <w:szCs w:val="20"/>
    </w:rPr>
  </w:style>
  <w:style w:type="character" w:customStyle="1" w:styleId="CommentTextChar">
    <w:name w:val="Comment Text Char"/>
    <w:basedOn w:val="DefaultParagraphFont"/>
    <w:link w:val="CommentText"/>
    <w:uiPriority w:val="99"/>
    <w:semiHidden/>
    <w:rsid w:val="00A37113"/>
    <w:rPr>
      <w:rFonts w:ascii="Times New Roman" w:eastAsia="Calibri"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A37113"/>
    <w:rPr>
      <w:b/>
      <w:bCs/>
    </w:rPr>
  </w:style>
  <w:style w:type="character" w:customStyle="1" w:styleId="CommentSubjectChar">
    <w:name w:val="Comment Subject Char"/>
    <w:basedOn w:val="CommentTextChar"/>
    <w:link w:val="CommentSubject"/>
    <w:uiPriority w:val="99"/>
    <w:semiHidden/>
    <w:rsid w:val="00A37113"/>
    <w:rPr>
      <w:rFonts w:ascii="Times New Roman" w:eastAsia="Calibri" w:hAnsi="Times New Roman" w:cs="B Nazanin"/>
      <w:b/>
      <w:bCs/>
      <w:sz w:val="20"/>
      <w:szCs w:val="20"/>
      <w:lang w:bidi="fa-IR"/>
    </w:rPr>
  </w:style>
  <w:style w:type="paragraph" w:styleId="BalloonText">
    <w:name w:val="Balloon Text"/>
    <w:basedOn w:val="Normal"/>
    <w:link w:val="BalloonTextChar"/>
    <w:uiPriority w:val="99"/>
    <w:semiHidden/>
    <w:unhideWhenUsed/>
    <w:rsid w:val="00CA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47F"/>
    <w:rPr>
      <w:rFonts w:ascii="Segoe UI" w:eastAsia="Calibri" w:hAnsi="Segoe UI" w:cs="Segoe UI"/>
      <w:sz w:val="18"/>
      <w:szCs w:val="18"/>
      <w:lang w:bidi="fa-IR"/>
    </w:rPr>
  </w:style>
  <w:style w:type="paragraph" w:customStyle="1" w:styleId="reference">
    <w:name w:val="reference"/>
    <w:qFormat/>
    <w:rsid w:val="006A015F"/>
    <w:pPr>
      <w:keepLines/>
      <w:spacing w:before="120" w:after="120" w:line="240" w:lineRule="auto"/>
      <w:jc w:val="lowKashida"/>
    </w:pPr>
    <w:rPr>
      <w:rFonts w:ascii="Times New Roman" w:eastAsia="Times New Roman" w:hAnsi="Times New Roman" w:cs="B Lotus"/>
      <w:sz w:val="24"/>
      <w:szCs w:val="26"/>
      <w:lang w:bidi="fa-IR"/>
    </w:rPr>
  </w:style>
  <w:style w:type="paragraph" w:styleId="NormalWeb">
    <w:name w:val="Normal (Web)"/>
    <w:basedOn w:val="Normal"/>
    <w:uiPriority w:val="99"/>
    <w:unhideWhenUsed/>
    <w:rsid w:val="00421E1F"/>
    <w:pPr>
      <w:widowControl/>
      <w:bidi w:val="0"/>
      <w:spacing w:before="100" w:beforeAutospacing="1" w:after="100" w:afterAutospacing="1" w:line="240" w:lineRule="auto"/>
      <w:ind w:firstLine="0"/>
      <w:jc w:val="left"/>
    </w:pPr>
    <w:rPr>
      <w:rFonts w:eastAsia="Times New Roman" w:cs="Times New Roman"/>
      <w:szCs w:val="24"/>
      <w:lang w:bidi="ar-SA"/>
    </w:rPr>
  </w:style>
  <w:style w:type="character" w:styleId="Strong">
    <w:name w:val="Strong"/>
    <w:basedOn w:val="DefaultParagraphFont"/>
    <w:uiPriority w:val="22"/>
    <w:qFormat/>
    <w:rsid w:val="00421E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D1E"/>
    <w:pPr>
      <w:widowControl w:val="0"/>
      <w:bidi/>
      <w:spacing w:after="200" w:line="276" w:lineRule="auto"/>
      <w:ind w:firstLine="576"/>
      <w:jc w:val="lowKashida"/>
    </w:pPr>
    <w:rPr>
      <w:rFonts w:ascii="Times New Roman" w:eastAsia="Calibri" w:hAnsi="Times New Roman" w:cs="B Nazanin"/>
      <w:sz w:val="24"/>
      <w:szCs w:val="28"/>
      <w:lang w:bidi="fa-IR"/>
    </w:rPr>
  </w:style>
  <w:style w:type="paragraph" w:styleId="Heading1">
    <w:name w:val="heading 1"/>
    <w:basedOn w:val="Normal"/>
    <w:next w:val="Normal"/>
    <w:link w:val="Heading1Char"/>
    <w:uiPriority w:val="9"/>
    <w:qFormat/>
    <w:rsid w:val="008D1F92"/>
    <w:pPr>
      <w:widowControl/>
      <w:numPr>
        <w:numId w:val="3"/>
      </w:numPr>
      <w:tabs>
        <w:tab w:val="right" w:pos="299"/>
      </w:tabs>
      <w:spacing w:before="200" w:after="100" w:line="240" w:lineRule="auto"/>
      <w:jc w:val="both"/>
      <w:outlineLvl w:val="0"/>
    </w:pPr>
    <w:rPr>
      <w:b/>
      <w:bCs/>
      <w:szCs w:val="24"/>
    </w:rPr>
  </w:style>
  <w:style w:type="paragraph" w:styleId="Heading2">
    <w:name w:val="heading 2"/>
    <w:basedOn w:val="Normal"/>
    <w:next w:val="Normal"/>
    <w:link w:val="Heading2Char"/>
    <w:uiPriority w:val="9"/>
    <w:unhideWhenUsed/>
    <w:qFormat/>
    <w:rsid w:val="008D1F92"/>
    <w:pPr>
      <w:keepNext/>
      <w:keepLines/>
      <w:numPr>
        <w:ilvl w:val="1"/>
        <w:numId w:val="3"/>
      </w:numPr>
      <w:spacing w:before="100" w:after="0"/>
      <w:outlineLvl w:val="1"/>
    </w:pPr>
    <w:rPr>
      <w:rFonts w:asciiTheme="majorHAnsi" w:eastAsiaTheme="majorEastAsia" w:hAnsiTheme="maj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D1E"/>
  </w:style>
  <w:style w:type="paragraph" w:styleId="Footer">
    <w:name w:val="footer"/>
    <w:basedOn w:val="Normal"/>
    <w:link w:val="FooterChar"/>
    <w:uiPriority w:val="99"/>
    <w:unhideWhenUsed/>
    <w:rsid w:val="007F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D1E"/>
  </w:style>
  <w:style w:type="paragraph" w:styleId="Caption">
    <w:name w:val="caption"/>
    <w:basedOn w:val="Normal"/>
    <w:next w:val="Normal"/>
    <w:unhideWhenUsed/>
    <w:qFormat/>
    <w:rsid w:val="009A6F7E"/>
    <w:pPr>
      <w:spacing w:line="240" w:lineRule="auto"/>
      <w:ind w:firstLine="0"/>
      <w:jc w:val="center"/>
    </w:pPr>
    <w:rPr>
      <w:b/>
      <w:sz w:val="20"/>
      <w:szCs w:val="20"/>
    </w:rPr>
  </w:style>
  <w:style w:type="paragraph" w:styleId="FootnoteText">
    <w:name w:val="footnote text"/>
    <w:basedOn w:val="Normal"/>
    <w:link w:val="FootnoteTextChar"/>
    <w:semiHidden/>
    <w:rsid w:val="007F4D1E"/>
    <w:pPr>
      <w:widowControl/>
      <w:bidi w:val="0"/>
      <w:spacing w:after="0" w:line="240" w:lineRule="auto"/>
      <w:ind w:firstLine="0"/>
      <w:jc w:val="left"/>
    </w:pPr>
    <w:rPr>
      <w:rFonts w:eastAsia="Times New Roman" w:cs="Mitra Mazar"/>
      <w:bCs/>
      <w:sz w:val="16"/>
      <w:szCs w:val="20"/>
      <w:lang w:bidi="ar-SA"/>
    </w:rPr>
  </w:style>
  <w:style w:type="character" w:customStyle="1" w:styleId="FootnoteTextChar">
    <w:name w:val="Footnote Text Char"/>
    <w:basedOn w:val="DefaultParagraphFont"/>
    <w:link w:val="FootnoteText"/>
    <w:semiHidden/>
    <w:rsid w:val="007F4D1E"/>
    <w:rPr>
      <w:rFonts w:ascii="Times New Roman" w:eastAsia="Times New Roman" w:hAnsi="Times New Roman" w:cs="Mitra Mazar"/>
      <w:bCs/>
      <w:sz w:val="16"/>
      <w:szCs w:val="20"/>
    </w:rPr>
  </w:style>
  <w:style w:type="character" w:styleId="FootnoteReference">
    <w:name w:val="footnote reference"/>
    <w:semiHidden/>
    <w:rsid w:val="007F4D1E"/>
    <w:rPr>
      <w:vertAlign w:val="superscript"/>
    </w:rPr>
  </w:style>
  <w:style w:type="paragraph" w:customStyle="1" w:styleId="Text1">
    <w:name w:val="Text1"/>
    <w:basedOn w:val="Normal"/>
    <w:rsid w:val="007F4D1E"/>
    <w:pPr>
      <w:widowControl/>
      <w:spacing w:after="0" w:line="240" w:lineRule="auto"/>
      <w:ind w:firstLine="0"/>
    </w:pPr>
    <w:rPr>
      <w:rFonts w:eastAsia="MS Mincho" w:cs="Nazanin"/>
      <w:sz w:val="20"/>
      <w:szCs w:val="22"/>
    </w:rPr>
  </w:style>
  <w:style w:type="paragraph" w:customStyle="1" w:styleId="Text">
    <w:name w:val="Text"/>
    <w:basedOn w:val="Normal"/>
    <w:link w:val="TextChar"/>
    <w:rsid w:val="007F4D1E"/>
    <w:pPr>
      <w:widowControl/>
      <w:spacing w:after="0" w:line="240" w:lineRule="auto"/>
      <w:ind w:firstLine="340"/>
    </w:pPr>
    <w:rPr>
      <w:rFonts w:eastAsia="MS Mincho" w:cs="Nazanin"/>
      <w:sz w:val="20"/>
      <w:szCs w:val="22"/>
    </w:rPr>
  </w:style>
  <w:style w:type="character" w:customStyle="1" w:styleId="TextChar">
    <w:name w:val="Text Char"/>
    <w:link w:val="Text"/>
    <w:rsid w:val="007F4D1E"/>
    <w:rPr>
      <w:rFonts w:ascii="Times New Roman" w:eastAsia="MS Mincho" w:hAnsi="Times New Roman" w:cs="Nazanin"/>
      <w:sz w:val="20"/>
      <w:lang w:bidi="fa-IR"/>
    </w:rPr>
  </w:style>
  <w:style w:type="paragraph" w:customStyle="1" w:styleId="Equation">
    <w:name w:val="Equation"/>
    <w:next w:val="Normal"/>
    <w:rsid w:val="007F4D1E"/>
    <w:pPr>
      <w:spacing w:before="60" w:after="60" w:line="240" w:lineRule="auto"/>
      <w:ind w:left="170" w:hanging="170"/>
    </w:pPr>
    <w:rPr>
      <w:rFonts w:ascii="Times New Roman" w:eastAsia="Times New Roman" w:hAnsi="Times New Roman" w:cs="Yagut"/>
      <w:sz w:val="20"/>
    </w:rPr>
  </w:style>
  <w:style w:type="paragraph" w:styleId="Title">
    <w:name w:val="Title"/>
    <w:basedOn w:val="Normal"/>
    <w:next w:val="Normal"/>
    <w:link w:val="TitleChar"/>
    <w:qFormat/>
    <w:rsid w:val="00D47AE3"/>
    <w:pPr>
      <w:spacing w:before="120" w:after="240" w:line="240" w:lineRule="auto"/>
      <w:ind w:left="567" w:right="567" w:firstLine="0"/>
      <w:jc w:val="center"/>
    </w:pPr>
    <w:rPr>
      <w:rFonts w:ascii="Times New Roman Bold" w:eastAsia="Times New Roman" w:hAnsi="Times New Roman Bold"/>
      <w:b/>
      <w:bCs/>
      <w:sz w:val="28"/>
      <w:lang w:bidi="ar-SA"/>
    </w:rPr>
  </w:style>
  <w:style w:type="character" w:customStyle="1" w:styleId="TitleChar">
    <w:name w:val="Title Char"/>
    <w:basedOn w:val="DefaultParagraphFont"/>
    <w:link w:val="Title"/>
    <w:rsid w:val="00D47AE3"/>
    <w:rPr>
      <w:rFonts w:ascii="Times New Roman Bold" w:eastAsia="Times New Roman" w:hAnsi="Times New Roman Bold" w:cs="B Nazanin"/>
      <w:b/>
      <w:bCs/>
      <w:sz w:val="28"/>
      <w:szCs w:val="28"/>
    </w:rPr>
  </w:style>
  <w:style w:type="paragraph" w:customStyle="1" w:styleId="Authors">
    <w:name w:val="Authors"/>
    <w:basedOn w:val="Normal"/>
    <w:rsid w:val="006C681E"/>
    <w:pPr>
      <w:spacing w:after="120" w:line="240" w:lineRule="auto"/>
      <w:ind w:firstLine="0"/>
      <w:jc w:val="center"/>
    </w:pPr>
    <w:rPr>
      <w:rFonts w:ascii="Times New Roman Bold" w:eastAsia="Times New Roman" w:hAnsi="Times New Roman Bold"/>
      <w:b/>
      <w:bCs/>
      <w:sz w:val="20"/>
      <w:szCs w:val="22"/>
    </w:rPr>
  </w:style>
  <w:style w:type="paragraph" w:customStyle="1" w:styleId="EnglishAbstract">
    <w:name w:val="EnglishAbstract"/>
    <w:rsid w:val="006C681E"/>
    <w:pPr>
      <w:spacing w:after="0" w:line="240" w:lineRule="auto"/>
      <w:ind w:firstLine="284"/>
      <w:jc w:val="lowKashida"/>
    </w:pPr>
    <w:rPr>
      <w:rFonts w:ascii="Times New Roman" w:eastAsia="Times New Roman" w:hAnsi="Times New Roman" w:cs="Yagut"/>
      <w:szCs w:val="24"/>
    </w:rPr>
  </w:style>
  <w:style w:type="paragraph" w:customStyle="1" w:styleId="ESubtitle">
    <w:name w:val="ESubtitle"/>
    <w:basedOn w:val="Equation"/>
    <w:rsid w:val="006C681E"/>
    <w:pPr>
      <w:spacing w:before="120" w:after="120"/>
      <w:ind w:left="0" w:firstLine="284"/>
    </w:pPr>
    <w:rPr>
      <w:b/>
      <w:bCs/>
      <w:i/>
      <w:smallCaps/>
      <w:sz w:val="22"/>
      <w:szCs w:val="24"/>
    </w:rPr>
  </w:style>
  <w:style w:type="character" w:styleId="Hyperlink">
    <w:name w:val="Hyperlink"/>
    <w:basedOn w:val="DefaultParagraphFont"/>
    <w:uiPriority w:val="99"/>
    <w:unhideWhenUsed/>
    <w:rsid w:val="006C681E"/>
    <w:rPr>
      <w:color w:val="0563C1" w:themeColor="hyperlink"/>
      <w:u w:val="single"/>
    </w:rPr>
  </w:style>
  <w:style w:type="paragraph" w:styleId="ListParagraph">
    <w:name w:val="List Paragraph"/>
    <w:basedOn w:val="Normal"/>
    <w:uiPriority w:val="34"/>
    <w:qFormat/>
    <w:rsid w:val="006C681E"/>
    <w:pPr>
      <w:ind w:left="720"/>
      <w:contextualSpacing/>
    </w:pPr>
  </w:style>
  <w:style w:type="paragraph" w:customStyle="1" w:styleId="abstract">
    <w:name w:val="abstract"/>
    <w:basedOn w:val="Normal"/>
    <w:qFormat/>
    <w:rsid w:val="0060605E"/>
    <w:pPr>
      <w:tabs>
        <w:tab w:val="right" w:pos="540"/>
      </w:tabs>
      <w:spacing w:after="0" w:line="240" w:lineRule="auto"/>
      <w:ind w:firstLine="0"/>
      <w:jc w:val="both"/>
    </w:pPr>
    <w:rPr>
      <w:sz w:val="22"/>
      <w:szCs w:val="22"/>
    </w:rPr>
  </w:style>
  <w:style w:type="paragraph" w:customStyle="1" w:styleId="keywords">
    <w:name w:val="keywords"/>
    <w:basedOn w:val="Normal"/>
    <w:qFormat/>
    <w:rsid w:val="00C85F7D"/>
    <w:pPr>
      <w:tabs>
        <w:tab w:val="right" w:pos="540"/>
      </w:tabs>
      <w:spacing w:line="240" w:lineRule="auto"/>
      <w:ind w:firstLine="0"/>
      <w:jc w:val="both"/>
    </w:pPr>
    <w:rPr>
      <w:sz w:val="22"/>
      <w:szCs w:val="22"/>
    </w:rPr>
  </w:style>
  <w:style w:type="paragraph" w:customStyle="1" w:styleId="BodyText-fa">
    <w:name w:val="BodyText-fa"/>
    <w:basedOn w:val="Normal"/>
    <w:qFormat/>
    <w:rsid w:val="008D1F92"/>
    <w:pPr>
      <w:tabs>
        <w:tab w:val="right" w:pos="540"/>
      </w:tabs>
      <w:spacing w:after="0" w:line="240" w:lineRule="auto"/>
      <w:ind w:firstLine="299"/>
      <w:jc w:val="both"/>
    </w:pPr>
    <w:rPr>
      <w:sz w:val="20"/>
      <w:szCs w:val="22"/>
    </w:rPr>
  </w:style>
  <w:style w:type="character" w:customStyle="1" w:styleId="Heading1Char">
    <w:name w:val="Heading 1 Char"/>
    <w:basedOn w:val="DefaultParagraphFont"/>
    <w:link w:val="Heading1"/>
    <w:uiPriority w:val="9"/>
    <w:rsid w:val="008D1F92"/>
    <w:rPr>
      <w:rFonts w:ascii="Times New Roman" w:eastAsia="Calibri" w:hAnsi="Times New Roman" w:cs="B Nazanin"/>
      <w:b/>
      <w:bCs/>
      <w:sz w:val="24"/>
      <w:szCs w:val="24"/>
      <w:lang w:bidi="fa-IR"/>
    </w:rPr>
  </w:style>
  <w:style w:type="character" w:customStyle="1" w:styleId="Heading2Char">
    <w:name w:val="Heading 2 Char"/>
    <w:basedOn w:val="DefaultParagraphFont"/>
    <w:link w:val="Heading2"/>
    <w:uiPriority w:val="9"/>
    <w:rsid w:val="008D1F92"/>
    <w:rPr>
      <w:rFonts w:asciiTheme="majorHAnsi" w:eastAsiaTheme="majorEastAsia" w:hAnsiTheme="majorHAnsi" w:cs="B Nazanin"/>
      <w:b/>
      <w:bCs/>
      <w:lang w:bidi="fa-IR"/>
    </w:rPr>
  </w:style>
  <w:style w:type="paragraph" w:customStyle="1" w:styleId="Heading-withoutnumbering">
    <w:name w:val="Heading-without numbering"/>
    <w:basedOn w:val="Heading1"/>
    <w:qFormat/>
    <w:rsid w:val="009A6F7E"/>
    <w:pPr>
      <w:numPr>
        <w:numId w:val="0"/>
      </w:numPr>
    </w:pPr>
  </w:style>
  <w:style w:type="paragraph" w:styleId="Revision">
    <w:name w:val="Revision"/>
    <w:hidden/>
    <w:uiPriority w:val="99"/>
    <w:semiHidden/>
    <w:rsid w:val="001A3FAF"/>
    <w:pPr>
      <w:spacing w:after="0" w:line="240" w:lineRule="auto"/>
    </w:pPr>
    <w:rPr>
      <w:rFonts w:ascii="Times New Roman" w:eastAsia="Calibri" w:hAnsi="Times New Roman" w:cs="B Nazanin"/>
      <w:sz w:val="24"/>
      <w:szCs w:val="28"/>
      <w:lang w:bidi="fa-IR"/>
    </w:rPr>
  </w:style>
  <w:style w:type="character" w:styleId="CommentReference">
    <w:name w:val="annotation reference"/>
    <w:basedOn w:val="DefaultParagraphFont"/>
    <w:uiPriority w:val="99"/>
    <w:semiHidden/>
    <w:unhideWhenUsed/>
    <w:rsid w:val="00A37113"/>
    <w:rPr>
      <w:sz w:val="16"/>
      <w:szCs w:val="16"/>
    </w:rPr>
  </w:style>
  <w:style w:type="paragraph" w:styleId="CommentText">
    <w:name w:val="annotation text"/>
    <w:basedOn w:val="Normal"/>
    <w:link w:val="CommentTextChar"/>
    <w:uiPriority w:val="99"/>
    <w:semiHidden/>
    <w:unhideWhenUsed/>
    <w:rsid w:val="00A37113"/>
    <w:pPr>
      <w:spacing w:line="240" w:lineRule="auto"/>
    </w:pPr>
    <w:rPr>
      <w:sz w:val="20"/>
      <w:szCs w:val="20"/>
    </w:rPr>
  </w:style>
  <w:style w:type="character" w:customStyle="1" w:styleId="CommentTextChar">
    <w:name w:val="Comment Text Char"/>
    <w:basedOn w:val="DefaultParagraphFont"/>
    <w:link w:val="CommentText"/>
    <w:uiPriority w:val="99"/>
    <w:semiHidden/>
    <w:rsid w:val="00A37113"/>
    <w:rPr>
      <w:rFonts w:ascii="Times New Roman" w:eastAsia="Calibri"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A37113"/>
    <w:rPr>
      <w:b/>
      <w:bCs/>
    </w:rPr>
  </w:style>
  <w:style w:type="character" w:customStyle="1" w:styleId="CommentSubjectChar">
    <w:name w:val="Comment Subject Char"/>
    <w:basedOn w:val="CommentTextChar"/>
    <w:link w:val="CommentSubject"/>
    <w:uiPriority w:val="99"/>
    <w:semiHidden/>
    <w:rsid w:val="00A37113"/>
    <w:rPr>
      <w:rFonts w:ascii="Times New Roman" w:eastAsia="Calibri" w:hAnsi="Times New Roman" w:cs="B Nazanin"/>
      <w:b/>
      <w:bCs/>
      <w:sz w:val="20"/>
      <w:szCs w:val="20"/>
      <w:lang w:bidi="fa-IR"/>
    </w:rPr>
  </w:style>
  <w:style w:type="paragraph" w:styleId="BalloonText">
    <w:name w:val="Balloon Text"/>
    <w:basedOn w:val="Normal"/>
    <w:link w:val="BalloonTextChar"/>
    <w:uiPriority w:val="99"/>
    <w:semiHidden/>
    <w:unhideWhenUsed/>
    <w:rsid w:val="00CA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47F"/>
    <w:rPr>
      <w:rFonts w:ascii="Segoe UI" w:eastAsia="Calibri" w:hAnsi="Segoe UI" w:cs="Segoe UI"/>
      <w:sz w:val="18"/>
      <w:szCs w:val="18"/>
      <w:lang w:bidi="fa-IR"/>
    </w:rPr>
  </w:style>
  <w:style w:type="paragraph" w:customStyle="1" w:styleId="reference">
    <w:name w:val="reference"/>
    <w:qFormat/>
    <w:rsid w:val="006A015F"/>
    <w:pPr>
      <w:keepLines/>
      <w:spacing w:before="120" w:after="120" w:line="240" w:lineRule="auto"/>
      <w:jc w:val="lowKashida"/>
    </w:pPr>
    <w:rPr>
      <w:rFonts w:ascii="Times New Roman" w:eastAsia="Times New Roman" w:hAnsi="Times New Roman" w:cs="B Lotus"/>
      <w:sz w:val="24"/>
      <w:szCs w:val="26"/>
      <w:lang w:bidi="fa-IR"/>
    </w:rPr>
  </w:style>
  <w:style w:type="paragraph" w:styleId="NormalWeb">
    <w:name w:val="Normal (Web)"/>
    <w:basedOn w:val="Normal"/>
    <w:uiPriority w:val="99"/>
    <w:unhideWhenUsed/>
    <w:rsid w:val="00421E1F"/>
    <w:pPr>
      <w:widowControl/>
      <w:bidi w:val="0"/>
      <w:spacing w:before="100" w:beforeAutospacing="1" w:after="100" w:afterAutospacing="1" w:line="240" w:lineRule="auto"/>
      <w:ind w:firstLine="0"/>
      <w:jc w:val="left"/>
    </w:pPr>
    <w:rPr>
      <w:rFonts w:eastAsia="Times New Roman" w:cs="Times New Roman"/>
      <w:szCs w:val="24"/>
      <w:lang w:bidi="ar-SA"/>
    </w:rPr>
  </w:style>
  <w:style w:type="character" w:styleId="Strong">
    <w:name w:val="Strong"/>
    <w:basedOn w:val="DefaultParagraphFont"/>
    <w:uiPriority w:val="22"/>
    <w:qFormat/>
    <w:rsid w:val="00421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17190">
      <w:bodyDiv w:val="1"/>
      <w:marLeft w:val="0"/>
      <w:marRight w:val="0"/>
      <w:marTop w:val="0"/>
      <w:marBottom w:val="0"/>
      <w:divBdr>
        <w:top w:val="none" w:sz="0" w:space="0" w:color="auto"/>
        <w:left w:val="none" w:sz="0" w:space="0" w:color="auto"/>
        <w:bottom w:val="none" w:sz="0" w:space="0" w:color="auto"/>
        <w:right w:val="none" w:sz="0" w:space="0" w:color="auto"/>
      </w:divBdr>
    </w:div>
    <w:div w:id="984353905">
      <w:bodyDiv w:val="1"/>
      <w:marLeft w:val="0"/>
      <w:marRight w:val="0"/>
      <w:marTop w:val="0"/>
      <w:marBottom w:val="0"/>
      <w:divBdr>
        <w:top w:val="none" w:sz="0" w:space="0" w:color="auto"/>
        <w:left w:val="none" w:sz="0" w:space="0" w:color="auto"/>
        <w:bottom w:val="none" w:sz="0" w:space="0" w:color="auto"/>
        <w:right w:val="none" w:sz="0" w:space="0" w:color="auto"/>
      </w:divBdr>
    </w:div>
    <w:div w:id="1876038156">
      <w:bodyDiv w:val="1"/>
      <w:marLeft w:val="0"/>
      <w:marRight w:val="0"/>
      <w:marTop w:val="0"/>
      <w:marBottom w:val="0"/>
      <w:divBdr>
        <w:top w:val="none" w:sz="0" w:space="0" w:color="auto"/>
        <w:left w:val="none" w:sz="0" w:space="0" w:color="auto"/>
        <w:bottom w:val="none" w:sz="0" w:space="0" w:color="auto"/>
        <w:right w:val="none" w:sz="0" w:space="0" w:color="auto"/>
      </w:divBdr>
    </w:div>
    <w:div w:id="20340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132421A-A0DF-4931-B467-E4B25A2A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Shiraz iPod</cp:lastModifiedBy>
  <cp:revision>2</cp:revision>
  <dcterms:created xsi:type="dcterms:W3CDTF">2025-02-24T21:21:00Z</dcterms:created>
  <dcterms:modified xsi:type="dcterms:W3CDTF">2025-02-24T21:21:00Z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cee885d51a0d989c29491b080dbeb9973cb26e61e2e1cbd8e6db2c6fab66d817</vt:lpwstr>
  </property>
</Properties>
</file>